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898F" w14:textId="6D3EFC37" w:rsidR="0074713E" w:rsidRDefault="00BA1487">
      <w:pPr>
        <w:jc w:val="center"/>
        <w:rPr>
          <w:b/>
          <w:sz w:val="32"/>
          <w:szCs w:val="32"/>
        </w:rPr>
      </w:pPr>
      <w:r>
        <w:rPr>
          <w:b/>
          <w:sz w:val="32"/>
          <w:szCs w:val="32"/>
        </w:rPr>
        <w:t xml:space="preserve">Příloha č. 1 - Provozní řád </w:t>
      </w:r>
      <w:r w:rsidR="00D43CFD">
        <w:rPr>
          <w:b/>
          <w:sz w:val="32"/>
          <w:szCs w:val="32"/>
        </w:rPr>
        <w:t>D</w:t>
      </w:r>
      <w:r>
        <w:rPr>
          <w:b/>
          <w:sz w:val="32"/>
          <w:szCs w:val="32"/>
        </w:rPr>
        <w:t xml:space="preserve">ětské skupiny </w:t>
      </w:r>
      <w:proofErr w:type="spellStart"/>
      <w:r>
        <w:rPr>
          <w:b/>
          <w:sz w:val="32"/>
          <w:szCs w:val="32"/>
        </w:rPr>
        <w:t>Lumpíkov</w:t>
      </w:r>
      <w:proofErr w:type="spellEnd"/>
    </w:p>
    <w:p w14:paraId="5DD41EC5" w14:textId="77777777" w:rsidR="0074713E" w:rsidRDefault="00BA1487">
      <w:pPr>
        <w:pStyle w:val="Nadpis1"/>
      </w:pPr>
      <w:r>
        <w:t>Údaje o zařízení</w:t>
      </w:r>
    </w:p>
    <w:p w14:paraId="2DAD5418" w14:textId="5C845756" w:rsidR="0074713E" w:rsidRDefault="00BA1487">
      <w:pPr>
        <w:pBdr>
          <w:top w:val="nil"/>
          <w:left w:val="nil"/>
          <w:bottom w:val="nil"/>
          <w:right w:val="nil"/>
          <w:between w:val="nil"/>
        </w:pBdr>
        <w:spacing w:after="0" w:line="240" w:lineRule="auto"/>
        <w:rPr>
          <w:color w:val="000000"/>
        </w:rPr>
      </w:pPr>
      <w:r>
        <w:rPr>
          <w:color w:val="000000"/>
        </w:rPr>
        <w:t xml:space="preserve">Označení registrované dětské skupiny: </w:t>
      </w:r>
      <w:r w:rsidR="00E950F0">
        <w:rPr>
          <w:color w:val="000000"/>
        </w:rPr>
        <w:t xml:space="preserve">Dětská skupiny </w:t>
      </w:r>
      <w:proofErr w:type="spellStart"/>
      <w:r>
        <w:rPr>
          <w:color w:val="000000"/>
        </w:rPr>
        <w:t>Lumpíkov</w:t>
      </w:r>
      <w:proofErr w:type="spellEnd"/>
    </w:p>
    <w:p w14:paraId="6D7FDF1A" w14:textId="77777777" w:rsidR="0074713E" w:rsidRDefault="00BA1487">
      <w:pPr>
        <w:pBdr>
          <w:top w:val="nil"/>
          <w:left w:val="nil"/>
          <w:bottom w:val="nil"/>
          <w:right w:val="nil"/>
          <w:between w:val="nil"/>
        </w:pBdr>
        <w:spacing w:after="0" w:line="240" w:lineRule="auto"/>
        <w:rPr>
          <w:color w:val="000000"/>
        </w:rPr>
      </w:pPr>
      <w:r>
        <w:rPr>
          <w:color w:val="000000"/>
        </w:rPr>
        <w:t xml:space="preserve">Adresa zařízení: tř. T. G. Masaryka 1108, 738 01 Frýdek-Místek </w:t>
      </w:r>
    </w:p>
    <w:p w14:paraId="5D9EE619" w14:textId="0E5DD346" w:rsidR="0074713E" w:rsidRDefault="00BA1487">
      <w:pPr>
        <w:pBdr>
          <w:top w:val="nil"/>
          <w:left w:val="nil"/>
          <w:bottom w:val="nil"/>
          <w:right w:val="nil"/>
          <w:between w:val="nil"/>
        </w:pBdr>
        <w:spacing w:after="0" w:line="240" w:lineRule="auto"/>
        <w:rPr>
          <w:color w:val="000000"/>
        </w:rPr>
      </w:pPr>
      <w:r>
        <w:rPr>
          <w:color w:val="000000"/>
        </w:rPr>
        <w:t xml:space="preserve">Telefonní spojení: </w:t>
      </w:r>
      <w:r w:rsidR="00E950F0">
        <w:rPr>
          <w:color w:val="000000"/>
        </w:rPr>
        <w:t>776 802 361</w:t>
      </w:r>
    </w:p>
    <w:p w14:paraId="33EE3E73" w14:textId="77777777" w:rsidR="0074713E" w:rsidRDefault="00BA1487">
      <w:pPr>
        <w:pBdr>
          <w:top w:val="nil"/>
          <w:left w:val="nil"/>
          <w:bottom w:val="nil"/>
          <w:right w:val="nil"/>
          <w:between w:val="nil"/>
        </w:pBdr>
        <w:spacing w:after="0" w:line="240" w:lineRule="auto"/>
        <w:rPr>
          <w:color w:val="000000"/>
        </w:rPr>
      </w:pPr>
      <w:r>
        <w:rPr>
          <w:color w:val="000000"/>
        </w:rPr>
        <w:t>E-mail: skolicka@lumpikov.cz</w:t>
      </w:r>
    </w:p>
    <w:p w14:paraId="55DE94CC" w14:textId="77777777" w:rsidR="0074713E" w:rsidRDefault="00BA1487">
      <w:pPr>
        <w:pBdr>
          <w:top w:val="nil"/>
          <w:left w:val="nil"/>
          <w:bottom w:val="nil"/>
          <w:right w:val="nil"/>
          <w:between w:val="nil"/>
        </w:pBdr>
        <w:spacing w:after="0" w:line="240" w:lineRule="auto"/>
        <w:rPr>
          <w:color w:val="000000"/>
        </w:rPr>
      </w:pPr>
      <w:r>
        <w:rPr>
          <w:color w:val="000000"/>
        </w:rPr>
        <w:t xml:space="preserve">Webové stránky: www.lumpikov.cz </w:t>
      </w:r>
    </w:p>
    <w:p w14:paraId="56FF39D6" w14:textId="77777777" w:rsidR="0074713E" w:rsidRDefault="00BA1487">
      <w:pPr>
        <w:pBdr>
          <w:top w:val="nil"/>
          <w:left w:val="nil"/>
          <w:bottom w:val="nil"/>
          <w:right w:val="nil"/>
          <w:between w:val="nil"/>
        </w:pBdr>
        <w:spacing w:after="0" w:line="240" w:lineRule="auto"/>
        <w:rPr>
          <w:color w:val="000000"/>
        </w:rPr>
      </w:pPr>
      <w:r>
        <w:rPr>
          <w:color w:val="000000"/>
        </w:rPr>
        <w:t xml:space="preserve">Typ: Dětská skupina </w:t>
      </w:r>
    </w:p>
    <w:p w14:paraId="185ABDE2" w14:textId="77777777" w:rsidR="0074713E" w:rsidRDefault="00BA1487">
      <w:pPr>
        <w:pBdr>
          <w:top w:val="nil"/>
          <w:left w:val="nil"/>
          <w:bottom w:val="nil"/>
          <w:right w:val="nil"/>
          <w:between w:val="nil"/>
        </w:pBdr>
        <w:spacing w:after="0" w:line="240" w:lineRule="auto"/>
        <w:rPr>
          <w:color w:val="000000"/>
        </w:rPr>
      </w:pPr>
      <w:r>
        <w:rPr>
          <w:color w:val="000000"/>
        </w:rPr>
        <w:t xml:space="preserve">Kapacita: 12 dětí </w:t>
      </w:r>
    </w:p>
    <w:p w14:paraId="6C33333B" w14:textId="77777777" w:rsidR="0074713E" w:rsidRDefault="00BA1487">
      <w:pPr>
        <w:pBdr>
          <w:top w:val="nil"/>
          <w:left w:val="nil"/>
          <w:bottom w:val="nil"/>
          <w:right w:val="nil"/>
          <w:between w:val="nil"/>
        </w:pBdr>
        <w:spacing w:after="0" w:line="240" w:lineRule="auto"/>
        <w:rPr>
          <w:color w:val="000000"/>
        </w:rPr>
      </w:pPr>
      <w:r>
        <w:rPr>
          <w:color w:val="000000"/>
        </w:rPr>
        <w:t xml:space="preserve">Provozní doba: </w:t>
      </w:r>
      <w:proofErr w:type="gramStart"/>
      <w:r>
        <w:rPr>
          <w:color w:val="000000"/>
        </w:rPr>
        <w:t>pondělí – pátek</w:t>
      </w:r>
      <w:proofErr w:type="gramEnd"/>
      <w:r>
        <w:rPr>
          <w:color w:val="000000"/>
        </w:rPr>
        <w:t>, 7:00 – 17:00 hodin, od 1.7.202</w:t>
      </w:r>
      <w:r>
        <w:t>2</w:t>
      </w:r>
      <w:r>
        <w:rPr>
          <w:color w:val="000000"/>
        </w:rPr>
        <w:t xml:space="preserve"> – 31.8.202</w:t>
      </w:r>
      <w:r>
        <w:t>2</w:t>
      </w:r>
      <w:r>
        <w:rPr>
          <w:color w:val="000000"/>
        </w:rPr>
        <w:t xml:space="preserve"> 7:00 – 16:00 hodin</w:t>
      </w:r>
    </w:p>
    <w:p w14:paraId="03415E1E" w14:textId="77777777" w:rsidR="0074713E" w:rsidRDefault="00BA1487">
      <w:pPr>
        <w:pBdr>
          <w:top w:val="nil"/>
          <w:left w:val="nil"/>
          <w:bottom w:val="nil"/>
          <w:right w:val="nil"/>
          <w:between w:val="nil"/>
        </w:pBdr>
        <w:spacing w:after="0" w:line="240" w:lineRule="auto"/>
        <w:rPr>
          <w:color w:val="000000"/>
        </w:rPr>
      </w:pPr>
      <w:r>
        <w:rPr>
          <w:color w:val="000000"/>
        </w:rPr>
        <w:t>Den započetí poskytování služby: 1. 2. 2018</w:t>
      </w:r>
    </w:p>
    <w:p w14:paraId="7DC445CA" w14:textId="77777777" w:rsidR="0074713E" w:rsidRDefault="00BA1487">
      <w:pPr>
        <w:pBdr>
          <w:top w:val="nil"/>
          <w:left w:val="nil"/>
          <w:bottom w:val="nil"/>
          <w:right w:val="nil"/>
          <w:between w:val="nil"/>
        </w:pBdr>
        <w:spacing w:after="0" w:line="240" w:lineRule="auto"/>
        <w:rPr>
          <w:color w:val="000000"/>
        </w:rPr>
      </w:pPr>
      <w:r>
        <w:rPr>
          <w:color w:val="000000"/>
        </w:rPr>
        <w:t xml:space="preserve">Provozovatel: </w:t>
      </w:r>
      <w:proofErr w:type="spellStart"/>
      <w:r>
        <w:rPr>
          <w:color w:val="000000"/>
        </w:rPr>
        <w:t>Lumpíkov</w:t>
      </w:r>
      <w:proofErr w:type="spellEnd"/>
      <w:r>
        <w:rPr>
          <w:color w:val="000000"/>
        </w:rPr>
        <w:t xml:space="preserve"> z. </w:t>
      </w:r>
      <w:proofErr w:type="spellStart"/>
      <w:r>
        <w:rPr>
          <w:color w:val="000000"/>
        </w:rPr>
        <w:t>ú.</w:t>
      </w:r>
      <w:proofErr w:type="spellEnd"/>
      <w:r>
        <w:rPr>
          <w:color w:val="000000"/>
        </w:rPr>
        <w:t xml:space="preserve">, tř. T. G. Masaryka 1108, 738 01 Frýdek-Místek </w:t>
      </w:r>
    </w:p>
    <w:p w14:paraId="6DB64C9F" w14:textId="77777777" w:rsidR="0074713E" w:rsidRDefault="00BA1487">
      <w:pPr>
        <w:pBdr>
          <w:top w:val="nil"/>
          <w:left w:val="nil"/>
          <w:bottom w:val="nil"/>
          <w:right w:val="nil"/>
          <w:between w:val="nil"/>
        </w:pBdr>
        <w:spacing w:after="0" w:line="240" w:lineRule="auto"/>
        <w:rPr>
          <w:color w:val="000000"/>
        </w:rPr>
      </w:pPr>
      <w:r>
        <w:rPr>
          <w:color w:val="000000"/>
        </w:rPr>
        <w:t>IČ: 02859343</w:t>
      </w:r>
    </w:p>
    <w:p w14:paraId="05A65272" w14:textId="77777777" w:rsidR="0074713E" w:rsidRDefault="00BA1487">
      <w:pPr>
        <w:pBdr>
          <w:top w:val="nil"/>
          <w:left w:val="nil"/>
          <w:bottom w:val="nil"/>
          <w:right w:val="nil"/>
          <w:between w:val="nil"/>
        </w:pBdr>
        <w:spacing w:after="0" w:line="240" w:lineRule="auto"/>
        <w:rPr>
          <w:color w:val="000000"/>
        </w:rPr>
      </w:pPr>
      <w:r>
        <w:rPr>
          <w:color w:val="000000"/>
        </w:rPr>
        <w:t>Ředitelka a statutární zástupce: Petra Petrušková</w:t>
      </w:r>
    </w:p>
    <w:p w14:paraId="58B59B6E" w14:textId="77777777" w:rsidR="0074713E" w:rsidRDefault="0074713E">
      <w:pPr>
        <w:pBdr>
          <w:top w:val="nil"/>
          <w:left w:val="nil"/>
          <w:bottom w:val="nil"/>
          <w:right w:val="nil"/>
          <w:between w:val="nil"/>
        </w:pBdr>
        <w:spacing w:after="0" w:line="240" w:lineRule="auto"/>
        <w:rPr>
          <w:color w:val="000000"/>
        </w:rPr>
      </w:pPr>
    </w:p>
    <w:p w14:paraId="4A18B7C2" w14:textId="77777777" w:rsidR="0074713E" w:rsidRDefault="00BA1487">
      <w:pPr>
        <w:pStyle w:val="Nadpis2"/>
        <w:numPr>
          <w:ilvl w:val="0"/>
          <w:numId w:val="14"/>
        </w:numPr>
        <w:ind w:left="284" w:hanging="284"/>
      </w:pPr>
      <w:r>
        <w:t>ÚVODNÍ USTANOVENÍ</w:t>
      </w:r>
    </w:p>
    <w:p w14:paraId="314E5D6D" w14:textId="77777777" w:rsidR="0074713E" w:rsidRDefault="00BA1487">
      <w:pPr>
        <w:pStyle w:val="Nadpis2"/>
        <w:numPr>
          <w:ilvl w:val="1"/>
          <w:numId w:val="14"/>
        </w:numPr>
        <w:ind w:left="851" w:hanging="284"/>
      </w:pPr>
      <w:r>
        <w:t xml:space="preserve">Všeobecná ustanovení </w:t>
      </w:r>
    </w:p>
    <w:p w14:paraId="2662F12C" w14:textId="10823CBC" w:rsidR="0074713E" w:rsidRDefault="00BA1487">
      <w:pPr>
        <w:spacing w:before="240" w:after="0" w:line="240" w:lineRule="auto"/>
      </w:pPr>
      <w:r>
        <w:t xml:space="preserve">Provozní řád obsahuje pravidla o zajištění řádného chodu dětské skupiny </w:t>
      </w:r>
      <w:proofErr w:type="spellStart"/>
      <w:r>
        <w:t>Lumpíkov</w:t>
      </w:r>
      <w:proofErr w:type="spellEnd"/>
      <w:r>
        <w:t xml:space="preserve"> (dále jen "DS </w:t>
      </w:r>
      <w:proofErr w:type="spellStart"/>
      <w:r>
        <w:t>Lumpíkov</w:t>
      </w:r>
      <w:proofErr w:type="spellEnd"/>
      <w:r>
        <w:t xml:space="preserve">“), o poskytování služeb péče o dítě v DS </w:t>
      </w:r>
      <w:proofErr w:type="spellStart"/>
      <w:r>
        <w:t>Lumpíkov</w:t>
      </w:r>
      <w:proofErr w:type="spellEnd"/>
      <w:r>
        <w:t>, o hygienických normách a další související pravidla týkající se dětské skupiny.</w:t>
      </w:r>
    </w:p>
    <w:p w14:paraId="3CCADEE8" w14:textId="77777777" w:rsidR="0074713E" w:rsidRDefault="00BA1487">
      <w:pPr>
        <w:spacing w:before="240" w:after="0" w:line="240" w:lineRule="auto"/>
        <w:rPr>
          <w:b/>
        </w:rPr>
      </w:pPr>
      <w:r>
        <w:t xml:space="preserve">DS </w:t>
      </w:r>
      <w:proofErr w:type="spellStart"/>
      <w:r>
        <w:t>Lumpíkov</w:t>
      </w:r>
      <w:proofErr w:type="spellEnd"/>
      <w:r>
        <w:t xml:space="preserve"> je určena pro děti zpravidla od dvou let do zahájení povinné školní docházky. Je zaměřena na zajištění potřeb dítěte, na rozvoj schopností, výchovu a předávání kulturních a hygienických návyků dítěte. Vychází z Rámcově vzdělávacího programu pro předškolní vzdělávání a respektuje oblasti, které jsou v něm zahrnuty. Děti jsou zapojovány do aktivit, které jsou zaměřené na rozvoj klíčových kompetencí. Podrobnější popis je zpracován v Plánu výchovy a péče, který se pružně přizpůsobuje aktuálním potřebám dětí</w:t>
      </w:r>
      <w:r>
        <w:rPr>
          <w:b/>
        </w:rPr>
        <w:t>.</w:t>
      </w:r>
    </w:p>
    <w:p w14:paraId="4DD62D6B" w14:textId="77777777" w:rsidR="0074713E" w:rsidRDefault="00BA1487">
      <w:pPr>
        <w:spacing w:before="240" w:after="0" w:line="240" w:lineRule="auto"/>
      </w:pPr>
      <w:r>
        <w:t xml:space="preserve">Provoz dětské skupiny je zajištěn v prostorách skládajících se z místnosti pro denní pobyt a odpočinek, šatny, umývárny s toaletami, provozní místnosti, kuchyňkou a WC pro personál a vyhrazenou částí kuchyňské linky pro dětskou skupinu včetně výdejního okénka. Úklidová místnost se nachází mimo prostory dětské skupiny v prostorách </w:t>
      </w:r>
      <w:proofErr w:type="spellStart"/>
      <w:r>
        <w:t>Lumpíkov</w:t>
      </w:r>
      <w:proofErr w:type="spellEnd"/>
      <w:r>
        <w:t xml:space="preserve"> </w:t>
      </w:r>
      <w:proofErr w:type="spellStart"/>
      <w:r>
        <w:t>z.ú</w:t>
      </w:r>
      <w:proofErr w:type="spellEnd"/>
      <w:r>
        <w:t>. Venkovní aktivity probíhají v prostorách veřejné zeleně, na přilehlých dětských hřištích a na školní zahradě.</w:t>
      </w:r>
    </w:p>
    <w:p w14:paraId="2C99321F" w14:textId="77777777" w:rsidR="0074713E" w:rsidRDefault="00BA1487">
      <w:pPr>
        <w:spacing w:before="240" w:after="0" w:line="240" w:lineRule="auto"/>
      </w:pPr>
      <w:r>
        <w:t xml:space="preserve">V prostorách DS </w:t>
      </w:r>
      <w:proofErr w:type="spellStart"/>
      <w:r>
        <w:t>Lumpíkov</w:t>
      </w:r>
      <w:proofErr w:type="spellEnd"/>
      <w:r>
        <w:t xml:space="preserve"> platí pro pečující osoby a rodiče/zákonné zástupce dětí přísný zákaz kouření a požívání jiných návykových látek.</w:t>
      </w:r>
    </w:p>
    <w:p w14:paraId="0C249759" w14:textId="77777777" w:rsidR="0074713E" w:rsidRDefault="00BA1487">
      <w:pPr>
        <w:spacing w:before="240" w:after="0" w:line="240" w:lineRule="auto"/>
      </w:pPr>
      <w:r>
        <w:t xml:space="preserve">Péči o děti vykonávají kvalifikovaní pracovníci (dále </w:t>
      </w:r>
      <w:proofErr w:type="gramStart"/>
      <w:r>
        <w:t>jen ,,pečující</w:t>
      </w:r>
      <w:proofErr w:type="gramEnd"/>
      <w:r>
        <w:t xml:space="preserve"> osoby“), kteří jsou odborně způsobilí podle zákona č. 247/2014 Sb., o poskytování služby péče o dítě v dětské skupině a o změně souvisejících zákonů.</w:t>
      </w:r>
    </w:p>
    <w:p w14:paraId="72CEDAC4" w14:textId="77777777" w:rsidR="0074713E" w:rsidRDefault="00BA1487">
      <w:pPr>
        <w:spacing w:before="240" w:after="0" w:line="240" w:lineRule="auto"/>
      </w:pPr>
      <w:r>
        <w:t xml:space="preserve">Provozní řád je přílohou č. 1 smlouvy o poskytování péče v DS </w:t>
      </w:r>
      <w:proofErr w:type="spellStart"/>
      <w:r>
        <w:t>Lumpíkov</w:t>
      </w:r>
      <w:proofErr w:type="spellEnd"/>
      <w:r>
        <w:t xml:space="preserve"> a je k dispozici v prostorách DS </w:t>
      </w:r>
      <w:proofErr w:type="spellStart"/>
      <w:r>
        <w:t>Lumpíkov</w:t>
      </w:r>
      <w:proofErr w:type="spellEnd"/>
      <w:r>
        <w:t xml:space="preserve"> a na webových stránkách poskytovatele.</w:t>
      </w:r>
    </w:p>
    <w:p w14:paraId="04AB7C34" w14:textId="77777777" w:rsidR="0074713E" w:rsidRDefault="00BA1487">
      <w:pPr>
        <w:pStyle w:val="Nadpis2"/>
        <w:numPr>
          <w:ilvl w:val="1"/>
          <w:numId w:val="14"/>
        </w:numPr>
        <w:ind w:left="851" w:hanging="284"/>
      </w:pPr>
      <w:r>
        <w:lastRenderedPageBreak/>
        <w:t>Právní předpisy</w:t>
      </w:r>
    </w:p>
    <w:p w14:paraId="41C8990D"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Dětská skupina zajišťuje bezpečnost a ochranu zdraví dětí při výchově a vzdělávání nebo s ním přímo souvisejících činnostech a při poskytování dalších služeb a poskytují dětem a jejich rodičům nezbytné informace k zajištění bezpečnosti a ochrany zdraví. </w:t>
      </w:r>
    </w:p>
    <w:p w14:paraId="47A47079" w14:textId="77777777" w:rsidR="0074713E" w:rsidRDefault="00BA1487">
      <w:pPr>
        <w:pBdr>
          <w:top w:val="nil"/>
          <w:left w:val="nil"/>
          <w:bottom w:val="nil"/>
          <w:right w:val="nil"/>
          <w:between w:val="nil"/>
        </w:pBdr>
        <w:spacing w:before="240" w:after="0" w:line="240" w:lineRule="auto"/>
        <w:rPr>
          <w:color w:val="000000"/>
        </w:rPr>
      </w:pPr>
      <w:r>
        <w:rPr>
          <w:color w:val="000000"/>
        </w:rPr>
        <w:t>Řídí se zákonem č.247/2014 Sb. o dětské skupině a vyhláškou č.281/2014 Sb. o hygienických požadavcích na prostory a provoz dětské skupiny, v platném znění.</w:t>
      </w:r>
    </w:p>
    <w:p w14:paraId="0A7BA941" w14:textId="77777777" w:rsidR="0074713E" w:rsidRDefault="00BA1487">
      <w:pPr>
        <w:pBdr>
          <w:top w:val="nil"/>
          <w:left w:val="nil"/>
          <w:bottom w:val="nil"/>
          <w:right w:val="nil"/>
          <w:between w:val="nil"/>
        </w:pBdr>
        <w:spacing w:before="240" w:after="0" w:line="240" w:lineRule="auto"/>
        <w:rPr>
          <w:color w:val="000000"/>
        </w:rPr>
      </w:pPr>
      <w:r>
        <w:t xml:space="preserve">  </w:t>
      </w:r>
    </w:p>
    <w:p w14:paraId="4518C72E" w14:textId="77777777" w:rsidR="0074713E" w:rsidRDefault="00BA1487">
      <w:pPr>
        <w:pStyle w:val="Nadpis2"/>
        <w:numPr>
          <w:ilvl w:val="0"/>
          <w:numId w:val="14"/>
        </w:numPr>
        <w:ind w:left="426" w:hanging="426"/>
      </w:pPr>
      <w:r>
        <w:t>REŽIMOVÉ POŽADAVKY</w:t>
      </w:r>
    </w:p>
    <w:p w14:paraId="629DFBC3" w14:textId="77777777" w:rsidR="0074713E" w:rsidRDefault="00BA1487">
      <w:pPr>
        <w:pStyle w:val="Nadpis2"/>
        <w:numPr>
          <w:ilvl w:val="1"/>
          <w:numId w:val="14"/>
        </w:numPr>
        <w:ind w:left="851" w:hanging="284"/>
      </w:pPr>
      <w:r>
        <w:t>Docházka dítěte do dětské skupiny</w:t>
      </w:r>
    </w:p>
    <w:p w14:paraId="61D04FB0" w14:textId="77777777" w:rsidR="0074713E" w:rsidRDefault="00BA1487">
      <w:pPr>
        <w:spacing w:before="240" w:after="0" w:line="240" w:lineRule="auto"/>
      </w:pPr>
      <w:r>
        <w:t xml:space="preserve">Dítě je třeba předávat a vyzvedávat ve stanovených časech dle zvolené varianty péče, aby nebyl narušen provoz zařízení. Příchod v čase od 7:00 do </w:t>
      </w:r>
      <w:proofErr w:type="gramStart"/>
      <w:r>
        <w:t>8:30  a</w:t>
      </w:r>
      <w:proofErr w:type="gramEnd"/>
      <w:r>
        <w:t xml:space="preserve"> odchod v čase od 14:30 do 17:00  (během letních prázdnin do 16:00). V případě půldenní dopolední docházky je odchod mezi 12:00 až 12:15 hod. V případě půldenní odpolední docházky je příchod mezi 13:45 až 13:55 hod. </w:t>
      </w:r>
    </w:p>
    <w:p w14:paraId="0F8E09B4" w14:textId="77777777" w:rsidR="0074713E" w:rsidRDefault="00BA1487">
      <w:pPr>
        <w:pBdr>
          <w:top w:val="nil"/>
          <w:left w:val="nil"/>
          <w:bottom w:val="nil"/>
          <w:right w:val="nil"/>
          <w:between w:val="nil"/>
        </w:pBdr>
        <w:spacing w:before="240" w:after="0" w:line="240" w:lineRule="auto"/>
        <w:rPr>
          <w:rFonts w:ascii="Arial" w:eastAsia="Arial" w:hAnsi="Arial" w:cs="Arial"/>
          <w:color w:val="000000"/>
        </w:rPr>
      </w:pPr>
      <w:r>
        <w:rPr>
          <w:color w:val="000000"/>
        </w:rPr>
        <w:t xml:space="preserve">Rodiče, nebo jiné pověřené osoby předávají dítě osobně pečující osobě. Při zahájení docházky dítěte do dětské skupiny je uplatňován individuálně přizpůsobený adaptační režim. Dítě může být předáno/vyzvednuto i mimo prostory DS </w:t>
      </w:r>
      <w:proofErr w:type="spellStart"/>
      <w:r>
        <w:rPr>
          <w:color w:val="000000"/>
        </w:rPr>
        <w:t>Lumpíkov</w:t>
      </w:r>
      <w:proofErr w:type="spellEnd"/>
      <w:r>
        <w:rPr>
          <w:color w:val="000000"/>
        </w:rPr>
        <w:t xml:space="preserve"> (např. na zahradě).</w:t>
      </w:r>
    </w:p>
    <w:p w14:paraId="5716EE0B" w14:textId="1DA7FE69" w:rsidR="0074713E" w:rsidRDefault="00BA1487">
      <w:pPr>
        <w:spacing w:before="240" w:after="0" w:line="240" w:lineRule="auto"/>
      </w:pPr>
      <w:r>
        <w:t xml:space="preserve">Případná nepřítomnost dítěte musí být řádně a včas hlášena prostřednictvím </w:t>
      </w:r>
      <w:proofErr w:type="spellStart"/>
      <w:r>
        <w:t>sms</w:t>
      </w:r>
      <w:proofErr w:type="spellEnd"/>
      <w:r>
        <w:t xml:space="preserve"> (</w:t>
      </w:r>
      <w:r w:rsidR="00E950F0">
        <w:t xml:space="preserve">Veronika </w:t>
      </w:r>
      <w:proofErr w:type="spellStart"/>
      <w:r w:rsidR="00E950F0">
        <w:t>Madejová</w:t>
      </w:r>
      <w:proofErr w:type="spellEnd"/>
      <w:r>
        <w:t>, tel. 7</w:t>
      </w:r>
      <w:r w:rsidR="00E950F0">
        <w:t>46 802 351</w:t>
      </w:r>
      <w:r>
        <w:t xml:space="preserve">) nejpozději do 8:00 dne absence. Předem známou nepřítomnost omlouvají rodiče předem. Odchod v </w:t>
      </w:r>
      <w:proofErr w:type="gramStart"/>
      <w:r>
        <w:t>jinou</w:t>
      </w:r>
      <w:proofErr w:type="gramEnd"/>
      <w:r>
        <w:t xml:space="preserve"> než obvyklou dobu je nutné rovněž ohlásit předem. </w:t>
      </w:r>
    </w:p>
    <w:p w14:paraId="25B709E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Je nepřípustné, aby děti do dětské skupiny docházely samostatně, bez doprovodu rodičů nebo jiné pověřené osoby. Pokud nemohou rodiče vyzvednout dítě v dětské skupině osobně, pověří tímto jinou osobu. Tato pověřená osoba musí být uvedena v Přihlášce do DS </w:t>
      </w:r>
      <w:proofErr w:type="spellStart"/>
      <w:r>
        <w:rPr>
          <w:color w:val="000000"/>
        </w:rPr>
        <w:t>Lumpíkov</w:t>
      </w:r>
      <w:proofErr w:type="spellEnd"/>
      <w:r>
        <w:rPr>
          <w:color w:val="000000"/>
        </w:rPr>
        <w:t>.</w:t>
      </w:r>
    </w:p>
    <w:p w14:paraId="7A0441C0" w14:textId="77777777" w:rsidR="0074713E" w:rsidRDefault="00BA1487">
      <w:pPr>
        <w:pBdr>
          <w:top w:val="nil"/>
          <w:left w:val="nil"/>
          <w:bottom w:val="nil"/>
          <w:right w:val="nil"/>
          <w:between w:val="nil"/>
        </w:pBdr>
        <w:spacing w:before="240" w:after="0" w:line="240" w:lineRule="auto"/>
        <w:rPr>
          <w:color w:val="000000"/>
        </w:rPr>
      </w:pPr>
      <w:r>
        <w:rPr>
          <w:color w:val="000000"/>
        </w:rPr>
        <w:t>Pokud si rodič/zákonný zástupce, nebo jiná pověřená osoba nevyzvedne dítě ve stanovené době, pečující osoba provede následující:</w:t>
      </w:r>
    </w:p>
    <w:p w14:paraId="105B6A99" w14:textId="77777777" w:rsidR="0074713E" w:rsidRDefault="00BA1487">
      <w:pPr>
        <w:numPr>
          <w:ilvl w:val="0"/>
          <w:numId w:val="9"/>
        </w:numPr>
        <w:pBdr>
          <w:top w:val="nil"/>
          <w:left w:val="nil"/>
          <w:bottom w:val="nil"/>
          <w:right w:val="nil"/>
          <w:between w:val="nil"/>
        </w:pBdr>
        <w:spacing w:before="240" w:after="0" w:line="240" w:lineRule="auto"/>
        <w:rPr>
          <w:color w:val="000000"/>
        </w:rPr>
      </w:pPr>
      <w:r>
        <w:rPr>
          <w:color w:val="000000"/>
        </w:rPr>
        <w:t>pokusí se zákonné zástupce nebo pověřené osoby telefonicky kontaktovat (telefonicky informuje vedoucí dětské skupiny),</w:t>
      </w:r>
    </w:p>
    <w:p w14:paraId="1E152F33" w14:textId="77777777" w:rsidR="0074713E" w:rsidRDefault="00BA1487">
      <w:pPr>
        <w:numPr>
          <w:ilvl w:val="0"/>
          <w:numId w:val="9"/>
        </w:numPr>
        <w:pBdr>
          <w:top w:val="nil"/>
          <w:left w:val="nil"/>
          <w:bottom w:val="nil"/>
          <w:right w:val="nil"/>
          <w:between w:val="nil"/>
        </w:pBdr>
        <w:spacing w:before="240" w:after="0" w:line="240" w:lineRule="auto"/>
        <w:rPr>
          <w:color w:val="000000"/>
        </w:rPr>
      </w:pPr>
      <w:r>
        <w:rPr>
          <w:color w:val="000000"/>
        </w:rPr>
        <w:t>pečující osoba je povinna se dále průběžně pokoušet kontaktovat zákonné zástupce, případně písemně pověřené osoby. Pokud se pečující osobě nepodaří kontaktovat žádnou výše uvedenou osobu, je oprávněna kontaktovat orgán sociálně-právní ochrany dítěte (OSPOD). Pro získání kontaktu na osobu, která má ze strany OSPOD pohotovostní službu, může pečující osoba kontaktovat příslušný obecní úřad nebo Policii ČR, případně Městskou policii. Ve spolupráci s policií zajistí předání dítěte pracovníkovi OSPOD.</w:t>
      </w:r>
    </w:p>
    <w:p w14:paraId="2DC0732C" w14:textId="77777777" w:rsidR="0074713E" w:rsidRDefault="00BA1487">
      <w:pPr>
        <w:pStyle w:val="Nadpis2"/>
        <w:numPr>
          <w:ilvl w:val="1"/>
          <w:numId w:val="14"/>
        </w:numPr>
        <w:ind w:left="851" w:hanging="284"/>
      </w:pPr>
      <w:r>
        <w:t>Režim dne</w:t>
      </w:r>
    </w:p>
    <w:p w14:paraId="4B0F28F0" w14:textId="77777777" w:rsidR="0074713E" w:rsidRDefault="00BA1487">
      <w:pPr>
        <w:pBdr>
          <w:top w:val="nil"/>
          <w:left w:val="nil"/>
          <w:bottom w:val="nil"/>
          <w:right w:val="nil"/>
          <w:between w:val="nil"/>
        </w:pBdr>
        <w:spacing w:before="240" w:after="240" w:line="240" w:lineRule="auto"/>
        <w:rPr>
          <w:color w:val="000000"/>
        </w:rPr>
      </w:pPr>
      <w:r>
        <w:rPr>
          <w:color w:val="000000"/>
        </w:rPr>
        <w:t xml:space="preserve">Režim dne je z organizačních důvodů částečně stanoven, pečující osoby ho pružně přizpůsobují aktuálním potřebám dětí. V dětské skupině je dostatečně dbáno na soukromí dětí. </w:t>
      </w:r>
    </w:p>
    <w:p w14:paraId="1FA263BE"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příchody dětí: 7:00 – 8:30 hodin</w:t>
      </w:r>
    </w:p>
    <w:p w14:paraId="33D940B9"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lastRenderedPageBreak/>
        <w:t>spontánní hry dětí: 7:00 – 8:30 hodin</w:t>
      </w:r>
    </w:p>
    <w:p w14:paraId="3094C4BC"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ranní kruh, dopolední svačina: 8:30 – 9:00 hodin</w:t>
      </w:r>
    </w:p>
    <w:p w14:paraId="564C3DBB"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dopolední program, pobyt venku: 9:00 – 11:30 hodin</w:t>
      </w:r>
    </w:p>
    <w:p w14:paraId="45E91C2E"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oběd: 11:30 – 12:00 hodin</w:t>
      </w:r>
    </w:p>
    <w:p w14:paraId="1AEAE41C"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vyzvedávání dětí: 12:00 – 12:15 hodin</w:t>
      </w:r>
    </w:p>
    <w:p w14:paraId="403DC004"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odpočinek: 12:30 – 14:00 hodin</w:t>
      </w:r>
    </w:p>
    <w:p w14:paraId="1BFC3BFD"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svačina: 14:30 – 15:00 hodin</w:t>
      </w:r>
    </w:p>
    <w:p w14:paraId="369606EB"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odpolední program, spontánní hry dětí, pobyt venku: 15:00 – 16:45 hodin</w:t>
      </w:r>
    </w:p>
    <w:p w14:paraId="34942D14" w14:textId="77777777" w:rsidR="0074713E" w:rsidRDefault="00BA1487">
      <w:pPr>
        <w:numPr>
          <w:ilvl w:val="0"/>
          <w:numId w:val="10"/>
        </w:numPr>
        <w:pBdr>
          <w:top w:val="nil"/>
          <w:left w:val="nil"/>
          <w:bottom w:val="nil"/>
          <w:right w:val="nil"/>
          <w:between w:val="nil"/>
        </w:pBdr>
        <w:spacing w:after="26" w:line="240" w:lineRule="auto"/>
        <w:rPr>
          <w:color w:val="000000"/>
        </w:rPr>
      </w:pPr>
      <w:r>
        <w:rPr>
          <w:color w:val="000000"/>
        </w:rPr>
        <w:t>vyzvedávání dětí: 14:30 – 17:00 hodin</w:t>
      </w:r>
    </w:p>
    <w:p w14:paraId="33922B96" w14:textId="77777777" w:rsidR="0074713E" w:rsidRDefault="00BA1487">
      <w:pPr>
        <w:numPr>
          <w:ilvl w:val="0"/>
          <w:numId w:val="10"/>
        </w:numPr>
        <w:pBdr>
          <w:top w:val="nil"/>
          <w:left w:val="nil"/>
          <w:bottom w:val="nil"/>
          <w:right w:val="nil"/>
          <w:between w:val="nil"/>
        </w:pBdr>
        <w:spacing w:after="0" w:line="240" w:lineRule="auto"/>
        <w:rPr>
          <w:color w:val="000000"/>
        </w:rPr>
      </w:pPr>
      <w:r>
        <w:rPr>
          <w:color w:val="000000"/>
        </w:rPr>
        <w:t>ukončení provozu: 17:00 hodin, v době letních prázdnin 16:00 hodin</w:t>
      </w:r>
    </w:p>
    <w:p w14:paraId="099EF2BC" w14:textId="77777777" w:rsidR="0074713E" w:rsidRDefault="0074713E">
      <w:pPr>
        <w:pBdr>
          <w:top w:val="nil"/>
          <w:left w:val="nil"/>
          <w:bottom w:val="nil"/>
          <w:right w:val="nil"/>
          <w:between w:val="nil"/>
        </w:pBdr>
        <w:spacing w:after="0" w:line="240" w:lineRule="auto"/>
        <w:ind w:left="720"/>
        <w:rPr>
          <w:color w:val="000000"/>
        </w:rPr>
      </w:pPr>
    </w:p>
    <w:p w14:paraId="31D2D696" w14:textId="77777777" w:rsidR="0074713E" w:rsidRDefault="00BA1487">
      <w:pPr>
        <w:pStyle w:val="Nadpis2"/>
        <w:numPr>
          <w:ilvl w:val="1"/>
          <w:numId w:val="14"/>
        </w:numPr>
        <w:ind w:left="851" w:hanging="284"/>
      </w:pPr>
      <w:r>
        <w:t xml:space="preserve">Spontánní hry </w:t>
      </w:r>
    </w:p>
    <w:p w14:paraId="007F0C7E" w14:textId="77777777" w:rsidR="0074713E" w:rsidRDefault="00BA1487">
      <w:pPr>
        <w:pBdr>
          <w:top w:val="nil"/>
          <w:left w:val="nil"/>
          <w:bottom w:val="nil"/>
          <w:right w:val="nil"/>
          <w:between w:val="nil"/>
        </w:pBdr>
        <w:spacing w:before="240" w:after="0" w:line="240" w:lineRule="auto"/>
        <w:rPr>
          <w:color w:val="000000"/>
        </w:rPr>
      </w:pPr>
      <w:r>
        <w:rPr>
          <w:color w:val="000000"/>
        </w:rPr>
        <w:t>Spontánní hry probíhají po celý den. Prolínají se s činnostmi řízenými pečujícími osobami ve vyváženém poměru, se zřetelem na individuální potřeby dětí. Možnost spontánní hry je dětem umožněna v době od jejich příchodu do začátku dopoledního programu a také po odpoledním odpočinku.</w:t>
      </w:r>
    </w:p>
    <w:p w14:paraId="250EE2A4" w14:textId="77777777" w:rsidR="0074713E" w:rsidRDefault="00BA1487">
      <w:pPr>
        <w:pStyle w:val="Nadpis2"/>
        <w:numPr>
          <w:ilvl w:val="1"/>
          <w:numId w:val="14"/>
        </w:numPr>
        <w:ind w:left="851" w:hanging="284"/>
      </w:pPr>
      <w:r>
        <w:t>Didakticky cílené činnosti</w:t>
      </w:r>
    </w:p>
    <w:p w14:paraId="47196F24"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Probíhají v průběhu celého dne formou individuální, skupinové či kolektivní práce pečujících osob s dětmi, vycházejí z potřeby a zájmů dětí. </w:t>
      </w:r>
    </w:p>
    <w:p w14:paraId="35C99AF2" w14:textId="77777777" w:rsidR="0074713E" w:rsidRDefault="00BA1487">
      <w:pPr>
        <w:pStyle w:val="Nadpis2"/>
        <w:numPr>
          <w:ilvl w:val="1"/>
          <w:numId w:val="14"/>
        </w:numPr>
        <w:ind w:left="851" w:hanging="284"/>
      </w:pPr>
      <w:r>
        <w:t>Pohybové aktivity</w:t>
      </w:r>
    </w:p>
    <w:p w14:paraId="124A166D" w14:textId="77777777" w:rsidR="0074713E" w:rsidRDefault="00BA1487">
      <w:pPr>
        <w:numPr>
          <w:ilvl w:val="0"/>
          <w:numId w:val="11"/>
        </w:numPr>
        <w:pBdr>
          <w:top w:val="nil"/>
          <w:left w:val="nil"/>
          <w:bottom w:val="nil"/>
          <w:right w:val="nil"/>
          <w:between w:val="nil"/>
        </w:pBdr>
        <w:spacing w:after="27" w:line="240" w:lineRule="auto"/>
        <w:rPr>
          <w:color w:val="000000"/>
        </w:rPr>
      </w:pPr>
      <w:r>
        <w:rPr>
          <w:color w:val="000000"/>
        </w:rPr>
        <w:t>pravidelné zdravotně zaměřené cvičení (vyrovnávací, protahovací, uvolňovací, dechová, relaxační) a pohybové hry</w:t>
      </w:r>
    </w:p>
    <w:p w14:paraId="3F4B0547" w14:textId="77777777" w:rsidR="0074713E" w:rsidRDefault="00BA1487">
      <w:pPr>
        <w:numPr>
          <w:ilvl w:val="0"/>
          <w:numId w:val="11"/>
        </w:numPr>
        <w:pBdr>
          <w:top w:val="nil"/>
          <w:left w:val="nil"/>
          <w:bottom w:val="nil"/>
          <w:right w:val="nil"/>
          <w:between w:val="nil"/>
        </w:pBdr>
        <w:spacing w:after="27" w:line="240" w:lineRule="auto"/>
        <w:rPr>
          <w:color w:val="000000"/>
        </w:rPr>
      </w:pPr>
      <w:r>
        <w:rPr>
          <w:color w:val="000000"/>
        </w:rPr>
        <w:t>průběžně pohybové chvilky a hudebně pohybové činnosti</w:t>
      </w:r>
    </w:p>
    <w:p w14:paraId="3C1638AE" w14:textId="77777777" w:rsidR="0074713E" w:rsidRDefault="00BA1487">
      <w:pPr>
        <w:numPr>
          <w:ilvl w:val="0"/>
          <w:numId w:val="11"/>
        </w:numPr>
        <w:pBdr>
          <w:top w:val="nil"/>
          <w:left w:val="nil"/>
          <w:bottom w:val="nil"/>
          <w:right w:val="nil"/>
          <w:between w:val="nil"/>
        </w:pBdr>
        <w:spacing w:after="0" w:line="240" w:lineRule="auto"/>
        <w:rPr>
          <w:color w:val="000000"/>
        </w:rPr>
      </w:pPr>
      <w:r>
        <w:rPr>
          <w:color w:val="000000"/>
        </w:rPr>
        <w:t>denně dostatečné zařazování pohybu při spontánních hrách a pobytu venku</w:t>
      </w:r>
    </w:p>
    <w:p w14:paraId="3B89346B" w14:textId="77777777" w:rsidR="0074713E" w:rsidRDefault="00BA1487">
      <w:pPr>
        <w:pStyle w:val="Nadpis2"/>
        <w:numPr>
          <w:ilvl w:val="1"/>
          <w:numId w:val="14"/>
        </w:numPr>
        <w:ind w:left="851" w:hanging="284"/>
      </w:pPr>
      <w:r>
        <w:t>Pobyt venku</w:t>
      </w:r>
    </w:p>
    <w:p w14:paraId="19ACB21C" w14:textId="77777777" w:rsidR="0074713E" w:rsidRDefault="00BA1487">
      <w:pPr>
        <w:pBdr>
          <w:top w:val="nil"/>
          <w:left w:val="nil"/>
          <w:bottom w:val="nil"/>
          <w:right w:val="nil"/>
          <w:between w:val="nil"/>
        </w:pBdr>
        <w:spacing w:before="240" w:after="0" w:line="240" w:lineRule="auto"/>
        <w:rPr>
          <w:color w:val="000000"/>
        </w:rPr>
      </w:pPr>
      <w:r>
        <w:rPr>
          <w:color w:val="000000"/>
        </w:rPr>
        <w:t>Minimálně 1 hodinu denně (dle počasí) dopoledne, i odpoledne po odpočinku do odchodu dětí domů. Pobyt venku se neuskutečňuje při mrazu pod -</w:t>
      </w:r>
      <w:proofErr w:type="gramStart"/>
      <w:r>
        <w:rPr>
          <w:color w:val="000000"/>
        </w:rPr>
        <w:t>10°C</w:t>
      </w:r>
      <w:proofErr w:type="gramEnd"/>
      <w:r>
        <w:rPr>
          <w:color w:val="000000"/>
        </w:rPr>
        <w:t xml:space="preserve">, při silném větru, silném dešti a při inverzích. </w:t>
      </w:r>
    </w:p>
    <w:p w14:paraId="1139895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k pobytu venku: </w:t>
      </w:r>
    </w:p>
    <w:p w14:paraId="67572FD6" w14:textId="77777777" w:rsidR="0074713E" w:rsidRDefault="00BA1487">
      <w:pPr>
        <w:numPr>
          <w:ilvl w:val="0"/>
          <w:numId w:val="1"/>
        </w:numPr>
        <w:pBdr>
          <w:top w:val="nil"/>
          <w:left w:val="nil"/>
          <w:bottom w:val="nil"/>
          <w:right w:val="nil"/>
          <w:between w:val="nil"/>
        </w:pBdr>
        <w:spacing w:after="24" w:line="240" w:lineRule="auto"/>
        <w:rPr>
          <w:color w:val="000000"/>
        </w:rPr>
      </w:pPr>
      <w:r>
        <w:rPr>
          <w:color w:val="000000"/>
        </w:rPr>
        <w:t>veřejná hřiště, která jsou k dispozici na území obce Frýdek-Místek,</w:t>
      </w:r>
    </w:p>
    <w:p w14:paraId="16D32566" w14:textId="77777777" w:rsidR="0074713E" w:rsidRDefault="00BA1487">
      <w:pPr>
        <w:numPr>
          <w:ilvl w:val="0"/>
          <w:numId w:val="1"/>
        </w:numPr>
        <w:pBdr>
          <w:top w:val="nil"/>
          <w:left w:val="nil"/>
          <w:bottom w:val="nil"/>
          <w:right w:val="nil"/>
          <w:between w:val="nil"/>
        </w:pBdr>
        <w:spacing w:after="24" w:line="240" w:lineRule="auto"/>
        <w:rPr>
          <w:color w:val="000000"/>
        </w:rPr>
      </w:pPr>
      <w:r>
        <w:rPr>
          <w:color w:val="000000"/>
        </w:rPr>
        <w:t>školní zahrada,</w:t>
      </w:r>
    </w:p>
    <w:p w14:paraId="3D4E68CF" w14:textId="77777777" w:rsidR="0074713E" w:rsidRDefault="00BA1487">
      <w:pPr>
        <w:numPr>
          <w:ilvl w:val="0"/>
          <w:numId w:val="1"/>
        </w:numPr>
        <w:pBdr>
          <w:top w:val="nil"/>
          <w:left w:val="nil"/>
          <w:bottom w:val="nil"/>
          <w:right w:val="nil"/>
          <w:between w:val="nil"/>
        </w:pBdr>
        <w:spacing w:after="0" w:line="240" w:lineRule="auto"/>
        <w:rPr>
          <w:color w:val="000000"/>
        </w:rPr>
      </w:pPr>
      <w:r>
        <w:rPr>
          <w:color w:val="000000"/>
        </w:rPr>
        <w:t>vycházky do přírody v okolí.</w:t>
      </w:r>
    </w:p>
    <w:p w14:paraId="0417B43B" w14:textId="77777777" w:rsidR="0074713E" w:rsidRDefault="00BA1487">
      <w:pPr>
        <w:pStyle w:val="Nadpis2"/>
        <w:numPr>
          <w:ilvl w:val="1"/>
          <w:numId w:val="14"/>
        </w:numPr>
        <w:ind w:left="851" w:hanging="284"/>
      </w:pPr>
      <w:r>
        <w:t>Odpočinek, spánek, relaxace</w:t>
      </w:r>
    </w:p>
    <w:p w14:paraId="1C69E58C" w14:textId="77777777" w:rsidR="0074713E" w:rsidRDefault="00BA1487">
      <w:pPr>
        <w:pBdr>
          <w:top w:val="nil"/>
          <w:left w:val="nil"/>
          <w:bottom w:val="nil"/>
          <w:right w:val="nil"/>
          <w:between w:val="nil"/>
        </w:pBdr>
        <w:spacing w:before="240" w:after="0" w:line="240" w:lineRule="auto"/>
        <w:rPr>
          <w:color w:val="000000"/>
        </w:rPr>
      </w:pPr>
      <w:r>
        <w:rPr>
          <w:color w:val="000000"/>
        </w:rPr>
        <w:t>Odpočinek, spánek a relaxace vychází z individuálních potřeb dětí, po obědě cca 1,5 h. Všechny děti odpočívají při čtení pohádky. Děti se na spánek převlékají do pyžama. Nemusí spát, mohou odpočívat. Mají možnost si do postýlek vzít svoji oblíbenou hračku. Vždy mohou samostatně uspokojit své hygienické potřeby.</w:t>
      </w:r>
    </w:p>
    <w:p w14:paraId="2597E27C" w14:textId="77777777" w:rsidR="0074713E" w:rsidRDefault="00BA1487">
      <w:pPr>
        <w:pBdr>
          <w:top w:val="nil"/>
          <w:left w:val="nil"/>
          <w:bottom w:val="nil"/>
          <w:right w:val="nil"/>
          <w:between w:val="nil"/>
        </w:pBdr>
        <w:spacing w:before="240" w:after="0" w:line="240" w:lineRule="auto"/>
        <w:rPr>
          <w:color w:val="000000"/>
        </w:rPr>
      </w:pPr>
      <w:r>
        <w:rPr>
          <w:color w:val="000000"/>
        </w:rPr>
        <w:lastRenderedPageBreak/>
        <w:t xml:space="preserve">Děti s nižší potřebou spánku mohou po kratší době odpočinku vstát, pečující osoby jim nabízí náhradní aktivity (klidné hry). </w:t>
      </w:r>
    </w:p>
    <w:p w14:paraId="4ED8727B" w14:textId="77777777" w:rsidR="0074713E" w:rsidRDefault="00BA1487">
      <w:pPr>
        <w:pBdr>
          <w:top w:val="nil"/>
          <w:left w:val="nil"/>
          <w:bottom w:val="nil"/>
          <w:right w:val="nil"/>
          <w:between w:val="nil"/>
        </w:pBdr>
        <w:spacing w:before="240" w:after="0" w:line="240" w:lineRule="auto"/>
        <w:rPr>
          <w:color w:val="000000"/>
        </w:rPr>
      </w:pPr>
      <w:r>
        <w:rPr>
          <w:color w:val="000000"/>
        </w:rPr>
        <w:t>Matrace denně připravují a uklízí pečující osoby tak, že nejprve proklepou a ustelou lůžkoviny, navrch složí dětem pyžama, aby došlo k jejich provětrání, a uloží je do skříně. Matrace uloží do přihrádky.</w:t>
      </w:r>
    </w:p>
    <w:p w14:paraId="60ACC4CE" w14:textId="77777777" w:rsidR="0074713E" w:rsidRDefault="00BA1487">
      <w:pPr>
        <w:pStyle w:val="Nadpis2"/>
        <w:numPr>
          <w:ilvl w:val="1"/>
          <w:numId w:val="14"/>
        </w:numPr>
        <w:ind w:left="851" w:hanging="284"/>
      </w:pPr>
      <w:r>
        <w:t xml:space="preserve">Stravování </w:t>
      </w:r>
    </w:p>
    <w:p w14:paraId="5F06F0CB" w14:textId="77777777" w:rsidR="0074713E" w:rsidRDefault="00BA1487">
      <w:pPr>
        <w:spacing w:before="240" w:after="0" w:line="240" w:lineRule="auto"/>
      </w:pPr>
      <w:r>
        <w:t xml:space="preserve">Jídlo je dodáváno v souladu s hygienickými předpisy a je vydáváno ve výdejně, která je součástí prostor DS </w:t>
      </w:r>
      <w:proofErr w:type="spellStart"/>
      <w:r>
        <w:t>Lumpíkov</w:t>
      </w:r>
      <w:proofErr w:type="spellEnd"/>
      <w:r>
        <w:t xml:space="preserve">. Oběd a svačiny jsou zajištěny dodavatelsky. Strava je přizpůsobena dětem. Obědy se vydávají od 11:30 do 12:00 hodin. Jídlo na talíře připravuje pečující osoba, děti mají právo si žádat o množství. Násilné nucení dětí do jídla je nepřípustné. </w:t>
      </w:r>
    </w:p>
    <w:p w14:paraId="2850936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Při obědě používají děti dle možností příbory, po obědě po sobě odnáší nádobí na určené místo. Všichni zaměstnanci vedou děti k samostatnosti. Malým dětem pomáhá dle potřeby pečující osoba. </w:t>
      </w:r>
    </w:p>
    <w:p w14:paraId="3633D9B1" w14:textId="7EB4C8DA" w:rsidR="0074713E" w:rsidRDefault="00BA1487">
      <w:pPr>
        <w:pBdr>
          <w:top w:val="nil"/>
          <w:left w:val="nil"/>
          <w:bottom w:val="nil"/>
          <w:right w:val="nil"/>
          <w:between w:val="nil"/>
        </w:pBdr>
        <w:spacing w:before="240" w:after="0" w:line="240" w:lineRule="auto"/>
        <w:rPr>
          <w:color w:val="000000"/>
        </w:rPr>
      </w:pPr>
      <w:r>
        <w:rPr>
          <w:color w:val="000000"/>
        </w:rPr>
        <w:t>Svačiny se podávají v době od 8:</w:t>
      </w:r>
      <w:r w:rsidR="007F3226">
        <w:rPr>
          <w:color w:val="000000"/>
        </w:rPr>
        <w:t>45</w:t>
      </w:r>
      <w:r>
        <w:rPr>
          <w:color w:val="000000"/>
        </w:rPr>
        <w:t xml:space="preserve"> do 9:</w:t>
      </w:r>
      <w:r w:rsidR="007F3226">
        <w:rPr>
          <w:color w:val="000000"/>
        </w:rPr>
        <w:t>15</w:t>
      </w:r>
      <w:r>
        <w:rPr>
          <w:color w:val="000000"/>
        </w:rPr>
        <w:t xml:space="preserve"> hodin, odpoledne od 14:30 do 15:00 hodin. Pečující osoby připraví dostatečnou nabídku nápojů a potravin. Děti si vybírají množství potravin i druh tekutiny, po svačině odnáší nádobí na místo k tomu určené. </w:t>
      </w:r>
    </w:p>
    <w:p w14:paraId="7E333E2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Čas na podávání jídel je možno posunovat v rozpětí cca 20 minut v návaznosti na program. </w:t>
      </w:r>
    </w:p>
    <w:p w14:paraId="0EE3683C" w14:textId="77777777" w:rsidR="0074713E" w:rsidRDefault="00BA1487">
      <w:pPr>
        <w:spacing w:before="240" w:after="0" w:line="240" w:lineRule="auto"/>
      </w:pPr>
      <w:r>
        <w:t xml:space="preserve">Nádobí se umývá v myčce ihned v prostorách přípravy jídla. Nespotřebovaná vydaná strava musí být zlikvidována. V dětské skupině se stravují pouze děti a zaměstnanci, žádní cizí strávníci. </w:t>
      </w:r>
    </w:p>
    <w:p w14:paraId="45227D2B" w14:textId="66869202" w:rsidR="0074713E" w:rsidRDefault="00BA1487">
      <w:pPr>
        <w:pBdr>
          <w:top w:val="nil"/>
          <w:left w:val="nil"/>
          <w:bottom w:val="nil"/>
          <w:right w:val="nil"/>
          <w:between w:val="nil"/>
        </w:pBdr>
        <w:spacing w:before="240" w:after="0" w:line="240" w:lineRule="auto"/>
        <w:rPr>
          <w:color w:val="000000"/>
        </w:rPr>
      </w:pPr>
      <w:r>
        <w:rPr>
          <w:color w:val="000000"/>
        </w:rPr>
        <w:t>Odhlašování obědů je nutné oznámit nejpozději jeden pracovní den předem do 12 hodin telefonicky (</w:t>
      </w:r>
      <w:proofErr w:type="spellStart"/>
      <w:r>
        <w:rPr>
          <w:color w:val="000000"/>
        </w:rPr>
        <w:t>sms</w:t>
      </w:r>
      <w:proofErr w:type="spellEnd"/>
      <w:r>
        <w:rPr>
          <w:color w:val="000000"/>
        </w:rPr>
        <w:t>) na čísle 7</w:t>
      </w:r>
      <w:r w:rsidR="007F3226">
        <w:rPr>
          <w:color w:val="000000"/>
        </w:rPr>
        <w:t>76 802 351</w:t>
      </w:r>
      <w:r>
        <w:rPr>
          <w:color w:val="000000"/>
        </w:rPr>
        <w:t>. Při odhlašování je třeba uvést přesný termín, od kdy do kdy nebude strávník odebírat stravu. V případě, že dítě není odhlášené den předem do 12:00, rodiče na příslušný den stravné hradí.</w:t>
      </w:r>
    </w:p>
    <w:p w14:paraId="5728BD60" w14:textId="1EF3CDD1" w:rsidR="0074713E" w:rsidRDefault="00BA1487">
      <w:pPr>
        <w:pBdr>
          <w:top w:val="nil"/>
          <w:left w:val="nil"/>
          <w:bottom w:val="nil"/>
          <w:right w:val="nil"/>
          <w:between w:val="nil"/>
        </w:pBdr>
        <w:spacing w:before="240" w:after="0" w:line="240" w:lineRule="auto"/>
        <w:rPr>
          <w:color w:val="000000"/>
        </w:rPr>
      </w:pPr>
      <w:r>
        <w:rPr>
          <w:color w:val="000000"/>
        </w:rPr>
        <w:t>Vyúčtování obědů obdrží rodiče/zákonní zástupci do 15. dne měsíce následujícího po měsíci, ve kterém byla strava odebrána a zaplacena. Rodič/zákonný zástupce může uplatnit reklamaci vyúčtování a to do 15 dnů od připsání částky vyúčtování na bankovní účet.</w:t>
      </w:r>
    </w:p>
    <w:p w14:paraId="50F5F526"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 mají v případě nepřítomnosti dítěte v dětské skupině z důvodu nemoci možnost první den v době od 11:30 do 11:45 hodin odebrat oběd v DS </w:t>
      </w:r>
      <w:proofErr w:type="spellStart"/>
      <w:r>
        <w:rPr>
          <w:color w:val="000000"/>
        </w:rPr>
        <w:t>Lumpíkov</w:t>
      </w:r>
      <w:proofErr w:type="spellEnd"/>
      <w:r>
        <w:rPr>
          <w:color w:val="000000"/>
        </w:rPr>
        <w:t xml:space="preserve"> do vlastního jídlonosiče. </w:t>
      </w:r>
    </w:p>
    <w:p w14:paraId="06CA9484" w14:textId="77777777" w:rsidR="0074713E" w:rsidRDefault="0074713E">
      <w:pPr>
        <w:pBdr>
          <w:top w:val="nil"/>
          <w:left w:val="nil"/>
          <w:bottom w:val="nil"/>
          <w:right w:val="nil"/>
          <w:between w:val="nil"/>
        </w:pBdr>
        <w:spacing w:after="0" w:line="240" w:lineRule="auto"/>
        <w:rPr>
          <w:color w:val="000000"/>
        </w:rPr>
      </w:pPr>
    </w:p>
    <w:p w14:paraId="24B03A09" w14:textId="77777777" w:rsidR="0074713E" w:rsidRDefault="00BA1487">
      <w:pPr>
        <w:pStyle w:val="Nadpis2"/>
        <w:numPr>
          <w:ilvl w:val="1"/>
          <w:numId w:val="14"/>
        </w:numPr>
        <w:ind w:left="851" w:hanging="284"/>
      </w:pPr>
      <w:r>
        <w:t>Pitný režim</w:t>
      </w:r>
    </w:p>
    <w:p w14:paraId="17AF39F2"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Děti mají po celý den k dispozici ve třídě tekutiny. Mají k dispozici skleničky/hrnečky. Pečující osoby vedou děti k pití, nápoj doplňují vždy dle potřeby. Nápoje se </w:t>
      </w:r>
      <w:proofErr w:type="gramStart"/>
      <w:r>
        <w:rPr>
          <w:color w:val="000000"/>
        </w:rPr>
        <w:t>obměňují - čaje</w:t>
      </w:r>
      <w:proofErr w:type="gramEnd"/>
      <w:r>
        <w:rPr>
          <w:color w:val="000000"/>
        </w:rPr>
        <w:t>, ovocné šťávy, voda.</w:t>
      </w:r>
    </w:p>
    <w:p w14:paraId="384EC81D" w14:textId="77777777" w:rsidR="0074713E" w:rsidRDefault="00BA1487">
      <w:pPr>
        <w:pStyle w:val="Nadpis2"/>
        <w:numPr>
          <w:ilvl w:val="1"/>
          <w:numId w:val="14"/>
        </w:numPr>
        <w:ind w:left="851" w:hanging="284"/>
      </w:pPr>
      <w:r>
        <w:t xml:space="preserve">Ozdravná opatření a otužování </w:t>
      </w:r>
    </w:p>
    <w:p w14:paraId="415FDA26"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otužování vzduchem, sluncem a v letních měsících vodou</w:t>
      </w:r>
    </w:p>
    <w:p w14:paraId="1540C6F0"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pravidelné větrání tříd</w:t>
      </w:r>
    </w:p>
    <w:p w14:paraId="711CA493"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pečující osoby sledují vytápění prostor, regulují přiměřenou teplotu</w:t>
      </w:r>
    </w:p>
    <w:p w14:paraId="72E28EDD"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pobyt venku</w:t>
      </w:r>
    </w:p>
    <w:p w14:paraId="788FB10A" w14:textId="77777777" w:rsidR="0074713E" w:rsidRDefault="00BA1487">
      <w:pPr>
        <w:numPr>
          <w:ilvl w:val="0"/>
          <w:numId w:val="2"/>
        </w:numPr>
        <w:pBdr>
          <w:top w:val="nil"/>
          <w:left w:val="nil"/>
          <w:bottom w:val="nil"/>
          <w:right w:val="nil"/>
          <w:between w:val="nil"/>
        </w:pBdr>
        <w:spacing w:after="26" w:line="240" w:lineRule="auto"/>
        <w:rPr>
          <w:color w:val="000000"/>
        </w:rPr>
      </w:pPr>
      <w:r>
        <w:rPr>
          <w:color w:val="000000"/>
        </w:rPr>
        <w:t>kontrola vhodného oblečení dětí ve vnitřních i vnějších prostorách</w:t>
      </w:r>
    </w:p>
    <w:p w14:paraId="3B87B71B" w14:textId="77777777" w:rsidR="0074713E" w:rsidRDefault="00BA1487">
      <w:pPr>
        <w:numPr>
          <w:ilvl w:val="0"/>
          <w:numId w:val="2"/>
        </w:numPr>
        <w:pBdr>
          <w:top w:val="nil"/>
          <w:left w:val="nil"/>
          <w:bottom w:val="nil"/>
          <w:right w:val="nil"/>
          <w:between w:val="nil"/>
        </w:pBdr>
        <w:spacing w:after="0" w:line="240" w:lineRule="auto"/>
        <w:rPr>
          <w:color w:val="000000"/>
        </w:rPr>
      </w:pPr>
      <w:r>
        <w:rPr>
          <w:color w:val="000000"/>
        </w:rPr>
        <w:t>zhodnocujeme individuální potřeby a možnosti dítěte vzhledem ke zdravotnímu stavu</w:t>
      </w:r>
    </w:p>
    <w:p w14:paraId="608864FE" w14:textId="77777777" w:rsidR="0074713E" w:rsidRDefault="00BA1487">
      <w:pPr>
        <w:pStyle w:val="Nadpis2"/>
        <w:numPr>
          <w:ilvl w:val="1"/>
          <w:numId w:val="14"/>
        </w:numPr>
        <w:ind w:left="851" w:hanging="284"/>
      </w:pPr>
      <w:r>
        <w:lastRenderedPageBreak/>
        <w:t>Způsob nakládání s prádlem</w:t>
      </w:r>
    </w:p>
    <w:p w14:paraId="6B974A7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Výměna lůžkovin se provádí nejméně jednou za 3 týdny, v případě potřeby ihned. Praní a sušení lůžkovin zajišťuje DS </w:t>
      </w:r>
      <w:proofErr w:type="spellStart"/>
      <w:r>
        <w:rPr>
          <w:color w:val="000000"/>
        </w:rPr>
        <w:t>Lumpíkov</w:t>
      </w:r>
      <w:proofErr w:type="spellEnd"/>
      <w:r>
        <w:rPr>
          <w:color w:val="000000"/>
        </w:rPr>
        <w:t xml:space="preserve">. </w:t>
      </w:r>
    </w:p>
    <w:p w14:paraId="2610FADF"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Pyžama si nosí děti vlastní. Jsou měněna každý týden. Vždy v pátek si děti odnesou použité pyžamo a v pondělí si přinesou čisté. Praní zajišťují rodiče. </w:t>
      </w:r>
    </w:p>
    <w:p w14:paraId="7474FAAD" w14:textId="77777777" w:rsidR="0074713E" w:rsidRDefault="00BA1487">
      <w:pPr>
        <w:pBdr>
          <w:top w:val="nil"/>
          <w:left w:val="nil"/>
          <w:bottom w:val="nil"/>
          <w:right w:val="nil"/>
          <w:between w:val="nil"/>
        </w:pBdr>
        <w:spacing w:before="240" w:after="0" w:line="240" w:lineRule="auto"/>
        <w:rPr>
          <w:color w:val="000000"/>
        </w:rPr>
      </w:pPr>
      <w:r>
        <w:rPr>
          <w:color w:val="000000"/>
        </w:rPr>
        <w:t>Utěrky, případně ubrusy jsou prány podle potřeby. Čisté prádlo se skladuje odděleně od špinavého.</w:t>
      </w:r>
    </w:p>
    <w:p w14:paraId="46C1AB7E" w14:textId="77777777" w:rsidR="0074713E" w:rsidRDefault="0074713E">
      <w:pPr>
        <w:pBdr>
          <w:top w:val="nil"/>
          <w:left w:val="nil"/>
          <w:bottom w:val="nil"/>
          <w:right w:val="nil"/>
          <w:between w:val="nil"/>
        </w:pBdr>
        <w:spacing w:before="240" w:after="0" w:line="240" w:lineRule="auto"/>
        <w:rPr>
          <w:color w:val="000000"/>
        </w:rPr>
      </w:pPr>
    </w:p>
    <w:p w14:paraId="0EDCE94D" w14:textId="77777777" w:rsidR="0074713E" w:rsidRDefault="00BA1487">
      <w:pPr>
        <w:pStyle w:val="Nadpis2"/>
        <w:numPr>
          <w:ilvl w:val="0"/>
          <w:numId w:val="14"/>
        </w:numPr>
        <w:ind w:left="284" w:hanging="284"/>
      </w:pPr>
      <w:r>
        <w:t>ORGANZAČNÍ POŽADAVKY</w:t>
      </w:r>
    </w:p>
    <w:p w14:paraId="4BEEF15C" w14:textId="77777777" w:rsidR="0074713E" w:rsidRDefault="00BA1487">
      <w:pPr>
        <w:pStyle w:val="Nadpis2"/>
        <w:numPr>
          <w:ilvl w:val="1"/>
          <w:numId w:val="14"/>
        </w:numPr>
        <w:ind w:left="851" w:hanging="284"/>
      </w:pPr>
      <w:r>
        <w:t xml:space="preserve">Organizace školního roku </w:t>
      </w:r>
    </w:p>
    <w:p w14:paraId="28AE2DB7"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Provoz dětské skupiny byl zahájen 1. 2. 2018. Dětská skupina bude fungovat celoročně i v době školních prázdnin. Plánované omezení nebo přerušení provozu oznámí rodičům vedoucí dětské skupiny nejméně jeden měsíc předem. </w:t>
      </w:r>
    </w:p>
    <w:p w14:paraId="3D1C9069" w14:textId="15213D1D" w:rsidR="0074713E" w:rsidRDefault="00BA1487">
      <w:pPr>
        <w:spacing w:before="240" w:after="0"/>
      </w:pPr>
      <w:r>
        <w:t>Během vánočních prázdnin, tj. 2</w:t>
      </w:r>
      <w:r w:rsidR="007F3226">
        <w:t>6</w:t>
      </w:r>
      <w:r>
        <w:t>.</w:t>
      </w:r>
      <w:proofErr w:type="gramStart"/>
      <w:r>
        <w:t>12 – 31</w:t>
      </w:r>
      <w:proofErr w:type="gramEnd"/>
      <w:r>
        <w:t xml:space="preserve">.12. </w:t>
      </w:r>
      <w:r w:rsidR="00535943">
        <w:t xml:space="preserve">2022 </w:t>
      </w:r>
      <w:r>
        <w:t>je provoz uzavřen. Ve dnech státních a ostatních svátků je provoz také uzavřen. Případné omezení je možné za nepředvídaných havarijních situací. O každém náhlém provozním omezení budou rodiče v dostatečném předstihu informováni.</w:t>
      </w:r>
    </w:p>
    <w:p w14:paraId="0BDCD833" w14:textId="77777777" w:rsidR="0074713E" w:rsidRDefault="00BA1487">
      <w:pPr>
        <w:spacing w:before="240" w:after="0"/>
      </w:pPr>
      <w:r>
        <w:t xml:space="preserve">DS </w:t>
      </w:r>
      <w:proofErr w:type="spellStart"/>
      <w:r>
        <w:t>Lumpíkov</w:t>
      </w:r>
      <w:proofErr w:type="spellEnd"/>
      <w:r>
        <w:t xml:space="preserve"> umožňuje především celotýdenní docházku, nebo čerpání jednotlivých dnů v týdnu (pokud je volná kapacita). Minimální délka denního pobytu je 6 hodin. Na základě individuální dohody a volné kapacity lze využít půldenní docházky v rozsahu minimálně 3 hodin.</w:t>
      </w:r>
    </w:p>
    <w:p w14:paraId="325EDE04" w14:textId="77777777" w:rsidR="0074713E" w:rsidRDefault="00BA1487">
      <w:pPr>
        <w:pStyle w:val="Nadpis2"/>
        <w:numPr>
          <w:ilvl w:val="1"/>
          <w:numId w:val="14"/>
        </w:numPr>
        <w:ind w:left="851" w:hanging="284"/>
      </w:pPr>
      <w:r>
        <w:t>Přijímací řízení a zápis dítěte</w:t>
      </w:r>
    </w:p>
    <w:p w14:paraId="7C780FD9"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Rodiče/zákonní zástupci žádají o zápis dítěte do DS </w:t>
      </w:r>
      <w:proofErr w:type="spellStart"/>
      <w:r>
        <w:rPr>
          <w:color w:val="000000"/>
        </w:rPr>
        <w:t>Lumpíkov</w:t>
      </w:r>
      <w:proofErr w:type="spellEnd"/>
      <w:r>
        <w:rPr>
          <w:color w:val="000000"/>
        </w:rPr>
        <w:t xml:space="preserve"> na základě přihlášky.</w:t>
      </w:r>
    </w:p>
    <w:p w14:paraId="2504F437" w14:textId="77777777" w:rsidR="0074713E" w:rsidRDefault="00BA1487">
      <w:pPr>
        <w:pBdr>
          <w:top w:val="nil"/>
          <w:left w:val="nil"/>
          <w:bottom w:val="nil"/>
          <w:right w:val="nil"/>
          <w:between w:val="nil"/>
        </w:pBdr>
        <w:spacing w:before="240" w:after="0" w:line="240" w:lineRule="auto"/>
        <w:rPr>
          <w:color w:val="000000"/>
        </w:rPr>
      </w:pPr>
      <w:r>
        <w:rPr>
          <w:color w:val="000000"/>
        </w:rPr>
        <w:t>Dítě</w:t>
      </w:r>
      <w:r>
        <w:rPr>
          <w:color w:val="000000"/>
          <w:vertAlign w:val="superscript"/>
        </w:rPr>
        <w:footnoteReference w:id="1"/>
      </w:r>
      <w:r>
        <w:rPr>
          <w:color w:val="000000"/>
        </w:rPr>
        <w:t xml:space="preserve"> se do dětské skupiny přijímá podle následujících kritérií: </w:t>
      </w:r>
    </w:p>
    <w:p w14:paraId="4A19A989" w14:textId="77777777" w:rsidR="0074713E" w:rsidRDefault="00BA1487">
      <w:pPr>
        <w:numPr>
          <w:ilvl w:val="0"/>
          <w:numId w:val="3"/>
        </w:numPr>
        <w:pBdr>
          <w:top w:val="nil"/>
          <w:left w:val="nil"/>
          <w:bottom w:val="nil"/>
          <w:right w:val="nil"/>
          <w:between w:val="nil"/>
        </w:pBdr>
        <w:spacing w:after="27" w:line="240" w:lineRule="auto"/>
        <w:rPr>
          <w:color w:val="000000"/>
        </w:rPr>
      </w:pPr>
      <w:r>
        <w:rPr>
          <w:color w:val="000000"/>
        </w:rPr>
        <w:t xml:space="preserve">rodič dítěte je zaměstnán/OSVČ, soustavně se připravuje na zaměstnání nebo je v evidenci Úřadu práce, </w:t>
      </w:r>
    </w:p>
    <w:p w14:paraId="5589D884" w14:textId="77777777" w:rsidR="0074713E" w:rsidRDefault="00BA1487">
      <w:pPr>
        <w:numPr>
          <w:ilvl w:val="0"/>
          <w:numId w:val="3"/>
        </w:numPr>
        <w:pBdr>
          <w:top w:val="nil"/>
          <w:left w:val="nil"/>
          <w:bottom w:val="nil"/>
          <w:right w:val="nil"/>
          <w:between w:val="nil"/>
        </w:pBdr>
        <w:spacing w:after="0" w:line="240" w:lineRule="auto"/>
        <w:rPr>
          <w:color w:val="000000"/>
        </w:rPr>
      </w:pPr>
      <w:r>
        <w:rPr>
          <w:color w:val="000000"/>
        </w:rPr>
        <w:t>dítě je zpravidla starší dvou let.</w:t>
      </w:r>
    </w:p>
    <w:p w14:paraId="24442170" w14:textId="77777777" w:rsidR="0074713E" w:rsidRDefault="0074713E">
      <w:pPr>
        <w:pBdr>
          <w:top w:val="nil"/>
          <w:left w:val="nil"/>
          <w:bottom w:val="nil"/>
          <w:right w:val="nil"/>
          <w:between w:val="nil"/>
        </w:pBdr>
        <w:spacing w:after="0" w:line="240" w:lineRule="auto"/>
        <w:rPr>
          <w:b/>
          <w:color w:val="000000"/>
        </w:rPr>
      </w:pPr>
    </w:p>
    <w:p w14:paraId="64C3853A" w14:textId="77777777" w:rsidR="0074713E" w:rsidRDefault="00BA1487">
      <w:pPr>
        <w:pBdr>
          <w:top w:val="nil"/>
          <w:left w:val="nil"/>
          <w:bottom w:val="nil"/>
          <w:right w:val="nil"/>
          <w:between w:val="nil"/>
        </w:pBdr>
        <w:spacing w:after="0" w:line="240" w:lineRule="auto"/>
        <w:rPr>
          <w:color w:val="000000"/>
        </w:rPr>
      </w:pPr>
      <w:r>
        <w:rPr>
          <w:color w:val="000000"/>
        </w:rPr>
        <w:t xml:space="preserve">Dítě je přijato do DS </w:t>
      </w:r>
      <w:proofErr w:type="spellStart"/>
      <w:r>
        <w:rPr>
          <w:color w:val="000000"/>
        </w:rPr>
        <w:t>Lumpíkov</w:t>
      </w:r>
      <w:proofErr w:type="spellEnd"/>
      <w:r>
        <w:rPr>
          <w:color w:val="000000"/>
        </w:rPr>
        <w:t xml:space="preserve"> podpisem smlouvy. Děti jsou přijímány na dobu </w:t>
      </w:r>
      <w:proofErr w:type="gramStart"/>
      <w:r>
        <w:rPr>
          <w:color w:val="000000"/>
        </w:rPr>
        <w:t>určitou</w:t>
      </w:r>
      <w:proofErr w:type="gramEnd"/>
      <w:r>
        <w:rPr>
          <w:color w:val="000000"/>
        </w:rPr>
        <w:t xml:space="preserve"> a to na dobu školního roku včetně letních prázdnin. Děti nepřijaté do dětské skupiny se stávají náhradníky. </w:t>
      </w:r>
    </w:p>
    <w:p w14:paraId="3BDADD1C" w14:textId="77777777" w:rsidR="0074713E" w:rsidRDefault="00BA1487">
      <w:pPr>
        <w:pBdr>
          <w:top w:val="nil"/>
          <w:left w:val="nil"/>
          <w:bottom w:val="nil"/>
          <w:right w:val="nil"/>
          <w:between w:val="nil"/>
        </w:pBdr>
        <w:spacing w:after="0" w:line="240" w:lineRule="auto"/>
        <w:rPr>
          <w:color w:val="000000"/>
        </w:rPr>
      </w:pPr>
      <w:r>
        <w:rPr>
          <w:color w:val="000000"/>
        </w:rPr>
        <w:t>Podle zákona č.  267/2015 Sb., o ochraně veřejného zdraví ve znění pozdějších předpisů vydaných na základě tohoto zákona, stanoví specifickou podmínku přijetí dítěte do předškolního zařízení, kterou je doklad prokazující, že se dítě podrobilo stanoveným pravidelným očkováním, nebo že je proti nákaze imunní nebo se nemůže očkování podrobit pro trvalou kontraindikaci.</w:t>
      </w:r>
    </w:p>
    <w:p w14:paraId="5661493F" w14:textId="77777777" w:rsidR="0074713E" w:rsidRDefault="00BA1487">
      <w:pPr>
        <w:pBdr>
          <w:top w:val="nil"/>
          <w:left w:val="nil"/>
          <w:bottom w:val="nil"/>
          <w:right w:val="nil"/>
          <w:between w:val="nil"/>
        </w:pBdr>
        <w:spacing w:after="0" w:line="240" w:lineRule="auto"/>
        <w:rPr>
          <w:rFonts w:ascii="Helvetica Neue" w:eastAsia="Helvetica Neue" w:hAnsi="Helvetica Neue" w:cs="Helvetica Neue"/>
          <w:color w:val="000000"/>
          <w:sz w:val="19"/>
          <w:szCs w:val="19"/>
        </w:rPr>
      </w:pPr>
      <w:r>
        <w:rPr>
          <w:color w:val="000000"/>
        </w:rPr>
        <w:t>Pokud dítě pokračuje v docházce v dalším školním roce, platí stávající přihláška, resp. potvrzení o očkování.</w:t>
      </w:r>
    </w:p>
    <w:p w14:paraId="6D43DA10" w14:textId="77777777" w:rsidR="0074713E" w:rsidRDefault="0074713E">
      <w:pPr>
        <w:pBdr>
          <w:top w:val="nil"/>
          <w:left w:val="nil"/>
          <w:bottom w:val="nil"/>
          <w:right w:val="nil"/>
          <w:between w:val="nil"/>
        </w:pBdr>
        <w:spacing w:after="0" w:line="240" w:lineRule="auto"/>
        <w:rPr>
          <w:color w:val="000000"/>
        </w:rPr>
      </w:pPr>
    </w:p>
    <w:p w14:paraId="5F119265" w14:textId="77777777" w:rsidR="0074713E" w:rsidRDefault="00BA1487">
      <w:pPr>
        <w:pStyle w:val="Nadpis2"/>
        <w:numPr>
          <w:ilvl w:val="1"/>
          <w:numId w:val="14"/>
        </w:numPr>
        <w:ind w:left="851" w:hanging="284"/>
      </w:pPr>
      <w:r>
        <w:lastRenderedPageBreak/>
        <w:t>Evidence dítěte</w:t>
      </w:r>
    </w:p>
    <w:p w14:paraId="402A0CD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Provozovatel zařízení vede evidenci dětí. Údaje získává z přihlášky a smlouvy. Evidovány budou následující údaje: </w:t>
      </w:r>
    </w:p>
    <w:p w14:paraId="283AD637"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a příjmení, datum narození a adresa místa pobytu dítěte,</w:t>
      </w:r>
    </w:p>
    <w:p w14:paraId="7438D478"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příjmení rodičů a adresa místa pobytu alespoň jednoho z rodičů, liší-li se od adresy místa pobytu dítěte,</w:t>
      </w:r>
    </w:p>
    <w:p w14:paraId="433BED4A"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jméno, popřípadě jména, příjmení a adresa místa pobytu osoby, která na základě pověření rodiče může pro dítě docházet,</w:t>
      </w:r>
    </w:p>
    <w:p w14:paraId="6D0B06B9"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dny v týdnu a doba v průběhu dne, po kterou dítě v dětské skupině pobývá,</w:t>
      </w:r>
    </w:p>
    <w:p w14:paraId="5B0DD50D"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týkající se úhrady nákladů za službu péče o dítě v dětské skupině,</w:t>
      </w:r>
    </w:p>
    <w:p w14:paraId="3CB338A7"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zdravotní pojišťovně dítěte,</w:t>
      </w:r>
    </w:p>
    <w:p w14:paraId="42912BD8"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telefonní, popřípadě jiný kontakt (e-mail) na rodiče/zákonného zástupce a na osobu uvedenou v písmeni c),</w:t>
      </w:r>
    </w:p>
    <w:p w14:paraId="564BDAC1"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zdravotním stavu dítěte a o případných omezeních z něho vyplývajících, které by mohly mít vliv na poskytování služby péče o dítě v dětské skupině; rodič je povinen informovat poskytovatele o změně zdravotního stavu nebo případných omezeních spojených se změnou zdravotního stavu, které by mohly mít vliv na poskytování služby péče o dítě v dětské skupině,</w:t>
      </w:r>
    </w:p>
    <w:p w14:paraId="3713FD6C" w14:textId="77777777" w:rsidR="0074713E" w:rsidRDefault="00BA1487">
      <w:pPr>
        <w:numPr>
          <w:ilvl w:val="0"/>
          <w:numId w:val="4"/>
        </w:numPr>
        <w:pBdr>
          <w:top w:val="nil"/>
          <w:left w:val="nil"/>
          <w:bottom w:val="nil"/>
          <w:right w:val="nil"/>
          <w:between w:val="nil"/>
        </w:pBdr>
        <w:spacing w:after="0" w:line="240" w:lineRule="auto"/>
        <w:rPr>
          <w:color w:val="000000"/>
        </w:rPr>
      </w:pPr>
      <w:r>
        <w:rPr>
          <w:color w:val="000000"/>
        </w:rPr>
        <w:t>údaj o tom, že se dítě podrobilo stanoveným pravidelným očkováním, nebo že je proti nákaze imunní anebo že se nemůže očkování podrobit pro trvalou kontraindikaci.</w:t>
      </w:r>
    </w:p>
    <w:p w14:paraId="14EDF3E0" w14:textId="77777777" w:rsidR="0074713E" w:rsidRDefault="0074713E">
      <w:pPr>
        <w:pBdr>
          <w:top w:val="nil"/>
          <w:left w:val="nil"/>
          <w:bottom w:val="nil"/>
          <w:right w:val="nil"/>
          <w:between w:val="nil"/>
        </w:pBdr>
        <w:spacing w:after="0" w:line="240" w:lineRule="auto"/>
        <w:rPr>
          <w:color w:val="000000"/>
        </w:rPr>
      </w:pPr>
    </w:p>
    <w:p w14:paraId="07B19179" w14:textId="186910AB" w:rsidR="0074713E" w:rsidRDefault="00BA1487">
      <w:pPr>
        <w:pBdr>
          <w:top w:val="nil"/>
          <w:left w:val="nil"/>
          <w:bottom w:val="nil"/>
          <w:right w:val="nil"/>
          <w:between w:val="nil"/>
        </w:pBdr>
        <w:spacing w:before="240" w:after="0" w:line="240" w:lineRule="auto"/>
        <w:rPr>
          <w:color w:val="000000"/>
        </w:rPr>
      </w:pPr>
      <w:r>
        <w:rPr>
          <w:color w:val="000000"/>
        </w:rPr>
        <w:t>Informaci o zdravotním stavu dítěte doplní do přihlášky zákonný zástupce, potvrzení o pravidelném očkování doplní do přihlášky dětský lékař</w:t>
      </w:r>
      <w:r w:rsidR="00535943">
        <w:rPr>
          <w:color w:val="000000"/>
        </w:rPr>
        <w:t xml:space="preserve"> a zdravotní způsobilosti.</w:t>
      </w:r>
    </w:p>
    <w:p w14:paraId="4226922B"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Součástí evidence dětí je přihláška do DS </w:t>
      </w:r>
      <w:proofErr w:type="spellStart"/>
      <w:r>
        <w:rPr>
          <w:color w:val="000000"/>
        </w:rPr>
        <w:t>Lumpíkov</w:t>
      </w:r>
      <w:proofErr w:type="spellEnd"/>
      <w:r>
        <w:rPr>
          <w:color w:val="000000"/>
        </w:rPr>
        <w:t xml:space="preserve"> a smlouva o poskytování služby péče o dítě v dětské skupině a údaje v ní uvedené. Rodiče/zákonní zástupci jsou povinni sdělit poskytovateli všechny skutečnosti, které by mohly ovlivnit péči o dítě a jeho prospívání, tyto skutečnosti uvést do přihlášky, která bude vyplněna rodičem/zákonným zástupcem před přijetím dítěte do dětské skupiny a oznamovat poskytovateli případné změny.</w:t>
      </w:r>
    </w:p>
    <w:p w14:paraId="5CC252D6" w14:textId="77777777" w:rsidR="0074713E" w:rsidRDefault="00BA1487">
      <w:pPr>
        <w:pBdr>
          <w:top w:val="nil"/>
          <w:left w:val="nil"/>
          <w:bottom w:val="nil"/>
          <w:right w:val="nil"/>
          <w:between w:val="nil"/>
        </w:pBdr>
        <w:spacing w:before="240" w:after="0" w:line="240" w:lineRule="auto"/>
        <w:rPr>
          <w:color w:val="000000"/>
        </w:rPr>
      </w:pPr>
      <w:r>
        <w:rPr>
          <w:color w:val="000000"/>
        </w:rPr>
        <w:t>Informace o dětech jsou důsledně využívány pouze pro vnitřní potřebu dětské skupiny, oprávněné orgány státní správy a samosprávy a pro potřebu uplatnění zákona č. 106/1999 Sb., o svobodném přístupu k informacím ve znění pozdějších předpisů.</w:t>
      </w:r>
    </w:p>
    <w:p w14:paraId="25F0C611" w14:textId="77777777" w:rsidR="0074713E" w:rsidRDefault="00BA1487">
      <w:pPr>
        <w:pStyle w:val="Nadpis2"/>
        <w:numPr>
          <w:ilvl w:val="1"/>
          <w:numId w:val="14"/>
        </w:numPr>
        <w:ind w:left="851" w:hanging="284"/>
      </w:pPr>
      <w:r>
        <w:t xml:space="preserve">Docházka a docházkový systém </w:t>
      </w:r>
    </w:p>
    <w:p w14:paraId="20EB4A5A"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 Docházka každého dítěte je od 1.3.2018 sledována v elektronickém docházkovém systému. </w:t>
      </w:r>
    </w:p>
    <w:p w14:paraId="7D901FCE" w14:textId="77777777" w:rsidR="0074713E" w:rsidRDefault="00BA1487">
      <w:pPr>
        <w:pStyle w:val="Nadpis2"/>
        <w:numPr>
          <w:ilvl w:val="1"/>
          <w:numId w:val="14"/>
        </w:numPr>
        <w:ind w:left="851" w:hanging="284"/>
      </w:pPr>
      <w:r>
        <w:t>Úplata v dětské skupině</w:t>
      </w:r>
    </w:p>
    <w:p w14:paraId="1D211C1F" w14:textId="77777777" w:rsidR="0074713E" w:rsidRDefault="00BA1487">
      <w:pPr>
        <w:pBdr>
          <w:top w:val="nil"/>
          <w:left w:val="nil"/>
          <w:bottom w:val="nil"/>
          <w:right w:val="nil"/>
          <w:between w:val="nil"/>
        </w:pBdr>
        <w:spacing w:before="240" w:after="0" w:line="240" w:lineRule="auto"/>
        <w:rPr>
          <w:color w:val="000000"/>
        </w:rPr>
      </w:pPr>
      <w:r>
        <w:rPr>
          <w:color w:val="000000"/>
        </w:rPr>
        <w:t>Služba je poskytována na základě úplaty s částečnou úhradou nákladů stanovené ve smlouvě.</w:t>
      </w:r>
    </w:p>
    <w:p w14:paraId="1A409586" w14:textId="77777777" w:rsidR="0074713E" w:rsidRDefault="00BA1487">
      <w:pPr>
        <w:pStyle w:val="Nadpis2"/>
        <w:numPr>
          <w:ilvl w:val="1"/>
          <w:numId w:val="14"/>
        </w:numPr>
        <w:ind w:left="851" w:hanging="284"/>
      </w:pPr>
      <w:r>
        <w:t>Výbava pro děti do dětské skupiny</w:t>
      </w:r>
    </w:p>
    <w:p w14:paraId="3AB4FB5D" w14:textId="77777777" w:rsidR="0074713E" w:rsidRDefault="00BA1487">
      <w:pPr>
        <w:spacing w:before="240" w:after="0" w:line="240" w:lineRule="auto"/>
      </w:pPr>
      <w:r>
        <w:t xml:space="preserve">Rodiče/zákonní zástupci vybaví dítě vhodným oblečením a obutím na pobyt venku (u kterého nebude vadit ušpinění) i uvnitř, včetně náhradního oblečení, a hygienickými potřebami (papírové kapesníky, jednorázové pleny). Pečující osoba zajistí, aby bylo dítě na jednotlivé aktivity vhodně oblečeno podle </w:t>
      </w:r>
      <w:r>
        <w:lastRenderedPageBreak/>
        <w:t>aktuální situace. Další vybavení (věci včetně pyžama na spaní apod.) donesou rodiče/zákonní zástupci podle charakteru docházky a zajistí jeho pravidelnou údržbu.</w:t>
      </w:r>
    </w:p>
    <w:p w14:paraId="4C1BF5C7"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Boty se odkládají do botníku u vstupu do DS </w:t>
      </w:r>
      <w:proofErr w:type="spellStart"/>
      <w:r>
        <w:rPr>
          <w:color w:val="000000"/>
        </w:rPr>
        <w:t>Lumpíkov</w:t>
      </w:r>
      <w:proofErr w:type="spellEnd"/>
      <w:r>
        <w:rPr>
          <w:color w:val="000000"/>
        </w:rPr>
        <w:t xml:space="preserve">, svrchní oblečení do skříněk v šatně. Rodiče převlékají děti v šatně. Z bezpečnostních důvodů nesmí mít děti nazouvací boty (pantofle, </w:t>
      </w:r>
      <w:proofErr w:type="spellStart"/>
      <w:r>
        <w:rPr>
          <w:color w:val="000000"/>
        </w:rPr>
        <w:t>crocsy</w:t>
      </w:r>
      <w:proofErr w:type="spellEnd"/>
      <w:r>
        <w:rPr>
          <w:color w:val="000000"/>
        </w:rPr>
        <w:t>).</w:t>
      </w:r>
    </w:p>
    <w:p w14:paraId="67B0A8B6" w14:textId="77777777" w:rsidR="0074713E" w:rsidRDefault="00BA1487">
      <w:pPr>
        <w:pBdr>
          <w:top w:val="nil"/>
          <w:left w:val="nil"/>
          <w:bottom w:val="nil"/>
          <w:right w:val="nil"/>
          <w:between w:val="nil"/>
        </w:pBdr>
        <w:spacing w:after="0" w:line="240" w:lineRule="auto"/>
        <w:rPr>
          <w:color w:val="000000"/>
        </w:rPr>
      </w:pPr>
      <w:r>
        <w:rPr>
          <w:color w:val="000000"/>
        </w:rPr>
        <w:t xml:space="preserve">Rodiče: </w:t>
      </w:r>
    </w:p>
    <w:p w14:paraId="7F452AA6" w14:textId="77777777" w:rsidR="0074713E" w:rsidRDefault="00BA1487">
      <w:pPr>
        <w:numPr>
          <w:ilvl w:val="0"/>
          <w:numId w:val="5"/>
        </w:numPr>
        <w:pBdr>
          <w:top w:val="nil"/>
          <w:left w:val="nil"/>
          <w:bottom w:val="nil"/>
          <w:right w:val="nil"/>
          <w:between w:val="nil"/>
        </w:pBdr>
        <w:spacing w:after="0" w:line="240" w:lineRule="auto"/>
        <w:rPr>
          <w:color w:val="000000"/>
        </w:rPr>
      </w:pPr>
      <w:r>
        <w:rPr>
          <w:color w:val="000000"/>
        </w:rPr>
        <w:t xml:space="preserve">odpovídají za to, co mají děti v šatních skříňkách. Pečující osoby nejsou povinny kontrolovat obsah skříněk, zda neobsahují nebezpečné věci (ostré předměty, </w:t>
      </w:r>
      <w:proofErr w:type="gramStart"/>
      <w:r>
        <w:rPr>
          <w:color w:val="000000"/>
        </w:rPr>
        <w:t>léky,</w:t>
      </w:r>
      <w:proofErr w:type="gramEnd"/>
      <w:r>
        <w:rPr>
          <w:color w:val="000000"/>
        </w:rPr>
        <w:t xml:space="preserve"> apod.),</w:t>
      </w:r>
    </w:p>
    <w:p w14:paraId="1B822F06" w14:textId="77777777" w:rsidR="0074713E" w:rsidRDefault="00BA1487">
      <w:pPr>
        <w:numPr>
          <w:ilvl w:val="0"/>
          <w:numId w:val="5"/>
        </w:numPr>
        <w:pBdr>
          <w:top w:val="nil"/>
          <w:left w:val="nil"/>
          <w:bottom w:val="nil"/>
          <w:right w:val="nil"/>
          <w:between w:val="nil"/>
        </w:pBdr>
        <w:spacing w:after="0" w:line="240" w:lineRule="auto"/>
        <w:rPr>
          <w:color w:val="000000"/>
        </w:rPr>
      </w:pPr>
      <w:r>
        <w:rPr>
          <w:color w:val="000000"/>
        </w:rPr>
        <w:t xml:space="preserve">plně odpovídají za oblečení a obutí svých dětí (oblečení i obutí je označené příjmením dítěte) a za věci, které si dítě bere s sebou do dětské skupiny (mohou např. zapříčinit úraz dítěte). Dítě má možnost si vzít </w:t>
      </w:r>
      <w:proofErr w:type="gramStart"/>
      <w:r>
        <w:rPr>
          <w:color w:val="000000"/>
        </w:rPr>
        <w:t>sebou</w:t>
      </w:r>
      <w:proofErr w:type="gramEnd"/>
      <w:r>
        <w:rPr>
          <w:color w:val="000000"/>
        </w:rPr>
        <w:t xml:space="preserve"> do dětské skupiny jednu hračku na spaní, všechny ostatní věci nechává ve své skříňce v šatně.</w:t>
      </w:r>
    </w:p>
    <w:p w14:paraId="6C52B173" w14:textId="77777777" w:rsidR="0074713E" w:rsidRDefault="00BA1487">
      <w:pPr>
        <w:pStyle w:val="Nadpis2"/>
        <w:numPr>
          <w:ilvl w:val="1"/>
          <w:numId w:val="14"/>
        </w:numPr>
        <w:ind w:left="851" w:hanging="284"/>
      </w:pPr>
      <w:r>
        <w:t>Společné aktivity a komunikace s rodiči</w:t>
      </w:r>
    </w:p>
    <w:p w14:paraId="3B6E726D"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Kontakt rodičů s pečujícími osobami probíhá v době příchodu a odchodu dětí z DS </w:t>
      </w:r>
      <w:proofErr w:type="spellStart"/>
      <w:r>
        <w:rPr>
          <w:color w:val="000000"/>
        </w:rPr>
        <w:t>Lumpíkov</w:t>
      </w:r>
      <w:proofErr w:type="spellEnd"/>
      <w:r>
        <w:rPr>
          <w:color w:val="000000"/>
        </w:rPr>
        <w:t xml:space="preserve">. Veškeré informace pro rodiče jsou zveřejňovány průběžně na vývěsce v šatně a na webových stránkách DS </w:t>
      </w:r>
      <w:proofErr w:type="spellStart"/>
      <w:r>
        <w:rPr>
          <w:color w:val="000000"/>
        </w:rPr>
        <w:t>Lumpíkov</w:t>
      </w:r>
      <w:proofErr w:type="spellEnd"/>
      <w:r>
        <w:rPr>
          <w:color w:val="000000"/>
        </w:rPr>
        <w:t>. Během roku mohou být pořádány společné akce rodičů s dětmi.</w:t>
      </w:r>
    </w:p>
    <w:p w14:paraId="17289DEF" w14:textId="77777777" w:rsidR="0074713E" w:rsidRDefault="00BA1487">
      <w:pPr>
        <w:pStyle w:val="Nadpis2"/>
        <w:numPr>
          <w:ilvl w:val="1"/>
          <w:numId w:val="14"/>
        </w:numPr>
        <w:ind w:left="851" w:hanging="284"/>
      </w:pPr>
      <w:r>
        <w:t>Úrazy a nehody v dětské skupině</w:t>
      </w:r>
    </w:p>
    <w:p w14:paraId="0C3FA79A"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DS </w:t>
      </w:r>
      <w:proofErr w:type="spellStart"/>
      <w:r>
        <w:rPr>
          <w:color w:val="000000"/>
        </w:rPr>
        <w:t>Lumpíkov</w:t>
      </w:r>
      <w:proofErr w:type="spellEnd"/>
      <w:r>
        <w:rPr>
          <w:color w:val="000000"/>
        </w:rPr>
        <w:t xml:space="preserve"> má uzavřené pojištění z odpovědnosti. Úrazem v dětské skupině je úraz, který se stal dítěti při výchově, vzdělávání a při činnostech, které s nimi přímo souvisejí. </w:t>
      </w:r>
    </w:p>
    <w:p w14:paraId="010D874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Úrazem v dětské skupině není ten, který se stal dítěti na cestě do zařízení a zpět. </w:t>
      </w:r>
    </w:p>
    <w:p w14:paraId="7F0A86F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 případě úrazu zajistí pečující osoba první pomoc a ošetření dítěte, učiní záznam do knihy úrazů, informuje vedoucí skupiny a rodiče/zákonného zástupce dítěte. Při závažných případech je povolána rychlá zdravotnická pomoc. </w:t>
      </w:r>
    </w:p>
    <w:p w14:paraId="51E81D47" w14:textId="77777777" w:rsidR="0074713E" w:rsidRDefault="00BA1487">
      <w:pPr>
        <w:pStyle w:val="Nadpis2"/>
        <w:numPr>
          <w:ilvl w:val="1"/>
          <w:numId w:val="14"/>
        </w:numPr>
        <w:ind w:left="851" w:hanging="284"/>
      </w:pPr>
      <w:r>
        <w:t xml:space="preserve">Zacházení s majetkem dětské skupiny </w:t>
      </w:r>
    </w:p>
    <w:p w14:paraId="50B7FBB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Děti jsou pečujícími osobami a zaměstnanci DS </w:t>
      </w:r>
      <w:proofErr w:type="spellStart"/>
      <w:r>
        <w:rPr>
          <w:color w:val="000000"/>
        </w:rPr>
        <w:t>Lumpíkov</w:t>
      </w:r>
      <w:proofErr w:type="spellEnd"/>
      <w:r>
        <w:rPr>
          <w:color w:val="000000"/>
        </w:rPr>
        <w:t xml:space="preserve"> vedeny k ochraně majetku. V případě poškozování bude tato záležitost projednána s rodiči (zákonnými zástupci dítěte) a požadována oprava, náhrada škody v co nejkratším termínu. </w:t>
      </w:r>
    </w:p>
    <w:p w14:paraId="3D3F9968" w14:textId="77777777" w:rsidR="0074713E" w:rsidRDefault="0074713E">
      <w:pPr>
        <w:pBdr>
          <w:top w:val="nil"/>
          <w:left w:val="nil"/>
          <w:bottom w:val="nil"/>
          <w:right w:val="nil"/>
          <w:between w:val="nil"/>
        </w:pBdr>
        <w:spacing w:after="0" w:line="240" w:lineRule="auto"/>
        <w:rPr>
          <w:color w:val="000000"/>
        </w:rPr>
      </w:pPr>
    </w:p>
    <w:p w14:paraId="4BECF808" w14:textId="77777777" w:rsidR="0074713E" w:rsidRDefault="00BA1487">
      <w:pPr>
        <w:pStyle w:val="Nadpis2"/>
        <w:numPr>
          <w:ilvl w:val="0"/>
          <w:numId w:val="14"/>
        </w:numPr>
        <w:ind w:left="284" w:hanging="284"/>
      </w:pPr>
      <w:proofErr w:type="gramStart"/>
      <w:r>
        <w:t>ZPŮSOB  ZAJIŠTĚNÍ</w:t>
      </w:r>
      <w:proofErr w:type="gramEnd"/>
      <w:r>
        <w:t xml:space="preserve"> VHODNÉHO MIKROKLIMATU </w:t>
      </w:r>
    </w:p>
    <w:p w14:paraId="5CF42F29" w14:textId="77777777" w:rsidR="0074713E" w:rsidRDefault="00BA1487">
      <w:pPr>
        <w:pStyle w:val="Nadpis2"/>
        <w:numPr>
          <w:ilvl w:val="1"/>
          <w:numId w:val="14"/>
        </w:numPr>
        <w:ind w:left="851" w:hanging="284"/>
      </w:pPr>
      <w:r>
        <w:t xml:space="preserve">Způsob a intenzita větrání </w:t>
      </w:r>
    </w:p>
    <w:p w14:paraId="1EC21316"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Pravidelné větrání, podle aktuálního stavu ovzduší: </w:t>
      </w:r>
    </w:p>
    <w:p w14:paraId="1662E8A5" w14:textId="77777777" w:rsidR="0074713E" w:rsidRDefault="00BA1487">
      <w:pPr>
        <w:numPr>
          <w:ilvl w:val="0"/>
          <w:numId w:val="6"/>
        </w:numPr>
        <w:pBdr>
          <w:top w:val="nil"/>
          <w:left w:val="nil"/>
          <w:bottom w:val="nil"/>
          <w:right w:val="nil"/>
          <w:between w:val="nil"/>
        </w:pBdr>
        <w:spacing w:after="26" w:line="240" w:lineRule="auto"/>
        <w:rPr>
          <w:color w:val="000000"/>
        </w:rPr>
      </w:pPr>
      <w:r>
        <w:rPr>
          <w:color w:val="000000"/>
        </w:rPr>
        <w:t>ráno před příchodem dětí do třídy intenzívní vyvětrání,</w:t>
      </w:r>
    </w:p>
    <w:p w14:paraId="6B83B783" w14:textId="77777777" w:rsidR="0074713E" w:rsidRDefault="00BA1487">
      <w:pPr>
        <w:numPr>
          <w:ilvl w:val="0"/>
          <w:numId w:val="6"/>
        </w:numPr>
        <w:pBdr>
          <w:top w:val="nil"/>
          <w:left w:val="nil"/>
          <w:bottom w:val="nil"/>
          <w:right w:val="nil"/>
          <w:between w:val="nil"/>
        </w:pBdr>
        <w:spacing w:after="26" w:line="240" w:lineRule="auto"/>
        <w:rPr>
          <w:color w:val="000000"/>
        </w:rPr>
      </w:pPr>
      <w:r>
        <w:rPr>
          <w:color w:val="000000"/>
        </w:rPr>
        <w:t>v průběhu dne krátké, ale intenzívní větrání (ideálně 1x za hodinu).</w:t>
      </w:r>
    </w:p>
    <w:p w14:paraId="372417EC" w14:textId="77777777" w:rsidR="0074713E" w:rsidRDefault="00BA1487">
      <w:pPr>
        <w:pStyle w:val="Nadpis2"/>
        <w:numPr>
          <w:ilvl w:val="1"/>
          <w:numId w:val="14"/>
        </w:numPr>
        <w:ind w:left="851" w:hanging="284"/>
      </w:pPr>
      <w:r>
        <w:t xml:space="preserve">Teplota vzduchu </w:t>
      </w:r>
    </w:p>
    <w:p w14:paraId="7EB691F8"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určeny ke hře jsou vytápěny na </w:t>
      </w:r>
      <w:proofErr w:type="gramStart"/>
      <w:r>
        <w:rPr>
          <w:color w:val="000000"/>
        </w:rPr>
        <w:t>20°C</w:t>
      </w:r>
      <w:proofErr w:type="gramEnd"/>
      <w:r>
        <w:rPr>
          <w:color w:val="000000"/>
        </w:rPr>
        <w:t xml:space="preserve"> až 22°C. Kontrolu teploty vzduchu zajišťují pečující osoby. </w:t>
      </w:r>
    </w:p>
    <w:p w14:paraId="3D0AE41C" w14:textId="77777777" w:rsidR="0074713E" w:rsidRDefault="00BA1487">
      <w:pPr>
        <w:pStyle w:val="Nadpis2"/>
        <w:numPr>
          <w:ilvl w:val="1"/>
          <w:numId w:val="14"/>
        </w:numPr>
        <w:ind w:left="851" w:hanging="284"/>
      </w:pPr>
      <w:r>
        <w:lastRenderedPageBreak/>
        <w:t xml:space="preserve">Osvětlení </w:t>
      </w:r>
    </w:p>
    <w:p w14:paraId="65DDDA50"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Prostory jsou dostatečně osvětleny denním i umělým světlem. </w:t>
      </w:r>
    </w:p>
    <w:p w14:paraId="0B0D2E98" w14:textId="77777777" w:rsidR="0074713E" w:rsidRDefault="0074713E">
      <w:pPr>
        <w:pBdr>
          <w:top w:val="nil"/>
          <w:left w:val="nil"/>
          <w:bottom w:val="nil"/>
          <w:right w:val="nil"/>
          <w:between w:val="nil"/>
        </w:pBdr>
        <w:spacing w:after="0" w:line="240" w:lineRule="auto"/>
        <w:rPr>
          <w:color w:val="000000"/>
        </w:rPr>
      </w:pPr>
    </w:p>
    <w:p w14:paraId="13C1368B" w14:textId="77777777" w:rsidR="0074713E" w:rsidRDefault="00BA1487">
      <w:pPr>
        <w:pStyle w:val="Nadpis2"/>
        <w:numPr>
          <w:ilvl w:val="0"/>
          <w:numId w:val="14"/>
        </w:numPr>
        <w:ind w:left="284" w:hanging="284"/>
      </w:pPr>
      <w:r>
        <w:t xml:space="preserve">HYGIENICKO-PROTIEPIDEMICKÝ REŽIM </w:t>
      </w:r>
    </w:p>
    <w:p w14:paraId="7656243F" w14:textId="77777777" w:rsidR="0074713E" w:rsidRDefault="00BA1487">
      <w:pPr>
        <w:pStyle w:val="Nadpis2"/>
        <w:numPr>
          <w:ilvl w:val="1"/>
          <w:numId w:val="14"/>
        </w:numPr>
        <w:ind w:left="851" w:hanging="284"/>
      </w:pPr>
      <w:r>
        <w:t xml:space="preserve">Zdravotní stav dítěte </w:t>
      </w:r>
    </w:p>
    <w:p w14:paraId="61B9761A"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Rodiče předávají dítě do DS </w:t>
      </w:r>
      <w:proofErr w:type="spellStart"/>
      <w:r>
        <w:rPr>
          <w:color w:val="000000"/>
        </w:rPr>
        <w:t>Lumpíkov</w:t>
      </w:r>
      <w:proofErr w:type="spellEnd"/>
      <w:r>
        <w:rPr>
          <w:color w:val="000000"/>
        </w:rPr>
        <w:t xml:space="preserve"> zdravé. Vyskytne-li se u dítěte infekční onemocnění, rodiče tuto skutečnost neprodleně ohlásí. Zamlčování zdravotního stavu dítěte bude považováno za hrubé narušování provozního řádu DS </w:t>
      </w:r>
      <w:proofErr w:type="spellStart"/>
      <w:r>
        <w:rPr>
          <w:color w:val="000000"/>
        </w:rPr>
        <w:t>Lumpíkov</w:t>
      </w:r>
      <w:proofErr w:type="spellEnd"/>
      <w:r>
        <w:rPr>
          <w:color w:val="000000"/>
        </w:rPr>
        <w:t xml:space="preserve">. </w:t>
      </w:r>
    </w:p>
    <w:p w14:paraId="22F4AEF8"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Při příznacích onemocnění dítěte v době pobytu v dětské skupině (trvalý kašel, bolesti břicha, průjem, zvracení, přetrvávající zelená rýma, červené spojivky očí a podobné příznaky jsou příznaky nemoci, i když děti nemají zvýšenou teplotu) jsou rodiče telefonicky informováni a vyzváni k převzetí dítěte a zajištění další zdravotní péče o dítě. </w:t>
      </w:r>
    </w:p>
    <w:p w14:paraId="1FE92CAC"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DS </w:t>
      </w:r>
      <w:proofErr w:type="spellStart"/>
      <w:r>
        <w:rPr>
          <w:color w:val="000000"/>
        </w:rPr>
        <w:t>Lumpíkov</w:t>
      </w:r>
      <w:proofErr w:type="spellEnd"/>
      <w:r>
        <w:rPr>
          <w:color w:val="000000"/>
        </w:rPr>
        <w:t xml:space="preserve"> není na izolaci nemocného dítěte od kolektivu zařízena ani stavebně ani personálně. Děti nemocné se samy necítí dobře – běžný režim je pro ně zátěží a zároveň přenášejí infekci na další zdravé děti v kolektivu. </w:t>
      </w:r>
    </w:p>
    <w:p w14:paraId="4F638E6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Pečující osoba má právo dítě s projevy nemoci odmítnout. Pokud bude rodič trvat na převzetí evidentně infekčně nemocného dítěte, budeme požadovat potvrzení od dětského lékaře dítěte o bezinfekčnosti. </w:t>
      </w:r>
    </w:p>
    <w:p w14:paraId="395A45E1"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Léky a léčebné prostředky (kapky, masti, léky) v dětské skupině nepodáváme. </w:t>
      </w:r>
    </w:p>
    <w:p w14:paraId="5737A161" w14:textId="77777777" w:rsidR="0074713E" w:rsidRDefault="00BA1487">
      <w:pPr>
        <w:pStyle w:val="Nadpis2"/>
        <w:numPr>
          <w:ilvl w:val="1"/>
          <w:numId w:val="14"/>
        </w:numPr>
        <w:ind w:left="851" w:hanging="284"/>
      </w:pPr>
      <w:r>
        <w:t xml:space="preserve">Zásobování pitnou vodou </w:t>
      </w:r>
    </w:p>
    <w:p w14:paraId="0C36DB83"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Vodu odebíráme z místního vodovodního řádu. </w:t>
      </w:r>
    </w:p>
    <w:p w14:paraId="2F8FD8D4" w14:textId="77777777" w:rsidR="0074713E" w:rsidRDefault="00BA1487">
      <w:pPr>
        <w:pStyle w:val="Nadpis2"/>
        <w:numPr>
          <w:ilvl w:val="1"/>
          <w:numId w:val="14"/>
        </w:numPr>
        <w:ind w:left="851" w:hanging="284"/>
      </w:pPr>
      <w:r>
        <w:t xml:space="preserve">Způsob a četnost úklidu a čištění </w:t>
      </w:r>
    </w:p>
    <w:p w14:paraId="3C7E053F"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Za řádné provádění úklidu a dezinfekce v prostorách dětské skupiny zodpovídá pracovník úklidu. Zároveň také zodpovídá za správné použití čisticích a dezinfekčních prostředků. Kontrolu provádí vedoucí dětské skupiny. </w:t>
      </w:r>
    </w:p>
    <w:p w14:paraId="499C1F9F" w14:textId="77777777" w:rsidR="0074713E" w:rsidRDefault="00BA1487">
      <w:pPr>
        <w:pBdr>
          <w:top w:val="nil"/>
          <w:left w:val="nil"/>
          <w:bottom w:val="nil"/>
          <w:right w:val="nil"/>
          <w:between w:val="nil"/>
        </w:pBdr>
        <w:spacing w:after="0" w:line="240" w:lineRule="auto"/>
        <w:rPr>
          <w:color w:val="000000"/>
        </w:rPr>
      </w:pPr>
      <w:r>
        <w:rPr>
          <w:color w:val="000000"/>
        </w:rPr>
        <w:t xml:space="preserve">Úklid se provádí následovně: </w:t>
      </w:r>
    </w:p>
    <w:p w14:paraId="0575F985" w14:textId="77777777" w:rsidR="0074713E" w:rsidRDefault="00BA1487">
      <w:pPr>
        <w:pBdr>
          <w:top w:val="nil"/>
          <w:left w:val="nil"/>
          <w:bottom w:val="nil"/>
          <w:right w:val="nil"/>
          <w:between w:val="nil"/>
        </w:pBdr>
        <w:spacing w:after="0" w:line="240" w:lineRule="auto"/>
        <w:rPr>
          <w:color w:val="000000"/>
        </w:rPr>
      </w:pPr>
      <w:r>
        <w:rPr>
          <w:color w:val="000000"/>
        </w:rPr>
        <w:t xml:space="preserve">Denně: </w:t>
      </w:r>
    </w:p>
    <w:p w14:paraId="19F2263B"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setření na vlhko: všech podlah, nábytku, okenních parapetů, rukojetí splachovadel, krytu topných těles a klik u dveří</w:t>
      </w:r>
    </w:p>
    <w:p w14:paraId="79B160C6"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vynášení odpadků</w:t>
      </w:r>
    </w:p>
    <w:p w14:paraId="24DA86BD" w14:textId="77777777" w:rsidR="0074713E" w:rsidRDefault="00BA1487">
      <w:pPr>
        <w:numPr>
          <w:ilvl w:val="0"/>
          <w:numId w:val="7"/>
        </w:numPr>
        <w:pBdr>
          <w:top w:val="nil"/>
          <w:left w:val="nil"/>
          <w:bottom w:val="nil"/>
          <w:right w:val="nil"/>
          <w:between w:val="nil"/>
        </w:pBdr>
        <w:spacing w:after="25" w:line="240" w:lineRule="auto"/>
        <w:rPr>
          <w:color w:val="000000"/>
        </w:rPr>
      </w:pPr>
      <w:r>
        <w:rPr>
          <w:color w:val="000000"/>
        </w:rPr>
        <w:t xml:space="preserve">vyčištění koberců vysavačem </w:t>
      </w:r>
    </w:p>
    <w:p w14:paraId="6E6FCF68" w14:textId="77777777" w:rsidR="0074713E" w:rsidRDefault="00BA1487">
      <w:pPr>
        <w:numPr>
          <w:ilvl w:val="0"/>
          <w:numId w:val="7"/>
        </w:numPr>
        <w:pBdr>
          <w:top w:val="nil"/>
          <w:left w:val="nil"/>
          <w:bottom w:val="nil"/>
          <w:right w:val="nil"/>
          <w:between w:val="nil"/>
        </w:pBdr>
        <w:spacing w:after="0"/>
        <w:rPr>
          <w:color w:val="000000"/>
        </w:rPr>
      </w:pPr>
      <w:r>
        <w:rPr>
          <w:color w:val="000000"/>
        </w:rPr>
        <w:t>za použití čisticích prostředků s dezinfekčním účinkem umytí umyvadel, záchodových mís, sedátek na záchodech</w:t>
      </w:r>
    </w:p>
    <w:p w14:paraId="5274C550" w14:textId="77777777" w:rsidR="0074713E" w:rsidRDefault="00BA1487">
      <w:pPr>
        <w:spacing w:after="0"/>
      </w:pPr>
      <w:r>
        <w:t>Týdně, vždy v pátek:</w:t>
      </w:r>
    </w:p>
    <w:p w14:paraId="64C263B4" w14:textId="77777777" w:rsidR="0074713E" w:rsidRDefault="00BA1487">
      <w:pPr>
        <w:numPr>
          <w:ilvl w:val="0"/>
          <w:numId w:val="8"/>
        </w:numPr>
        <w:pBdr>
          <w:top w:val="nil"/>
          <w:left w:val="nil"/>
          <w:bottom w:val="nil"/>
          <w:right w:val="nil"/>
          <w:between w:val="nil"/>
        </w:pBdr>
        <w:spacing w:after="0"/>
        <w:rPr>
          <w:color w:val="000000"/>
        </w:rPr>
      </w:pPr>
      <w:r>
        <w:rPr>
          <w:color w:val="000000"/>
        </w:rPr>
        <w:t>omytí omyvatelných částí stěn na záchodech a dezinfekce záchodů, umývárny, přebalovacího pultu</w:t>
      </w:r>
    </w:p>
    <w:p w14:paraId="1077E1D6" w14:textId="77777777" w:rsidR="0074713E" w:rsidRDefault="00BA1487">
      <w:pPr>
        <w:numPr>
          <w:ilvl w:val="0"/>
          <w:numId w:val="8"/>
        </w:numPr>
        <w:pBdr>
          <w:top w:val="nil"/>
          <w:left w:val="nil"/>
          <w:bottom w:val="nil"/>
          <w:right w:val="nil"/>
          <w:between w:val="nil"/>
        </w:pBdr>
        <w:spacing w:after="0"/>
        <w:rPr>
          <w:color w:val="000000"/>
        </w:rPr>
      </w:pPr>
      <w:r>
        <w:rPr>
          <w:color w:val="000000"/>
        </w:rPr>
        <w:t>dezinfekčním prostředkem setření podlahových ploch, okenních parapetů, nábytku</w:t>
      </w:r>
    </w:p>
    <w:p w14:paraId="621F825E" w14:textId="77777777" w:rsidR="0074713E" w:rsidRDefault="00BA1487">
      <w:pPr>
        <w:spacing w:after="0"/>
      </w:pPr>
      <w:r>
        <w:lastRenderedPageBreak/>
        <w:t>2x ročně:</w:t>
      </w:r>
    </w:p>
    <w:p w14:paraId="6DD92FC1" w14:textId="77777777" w:rsidR="0074713E" w:rsidRDefault="00BA1487">
      <w:pPr>
        <w:numPr>
          <w:ilvl w:val="0"/>
          <w:numId w:val="12"/>
        </w:numPr>
        <w:pBdr>
          <w:top w:val="nil"/>
          <w:left w:val="nil"/>
          <w:bottom w:val="nil"/>
          <w:right w:val="nil"/>
          <w:between w:val="nil"/>
        </w:pBdr>
        <w:spacing w:after="0"/>
        <w:rPr>
          <w:color w:val="000000"/>
        </w:rPr>
      </w:pPr>
      <w:r>
        <w:rPr>
          <w:color w:val="000000"/>
        </w:rPr>
        <w:t>umytí oken včetně rámů</w:t>
      </w:r>
    </w:p>
    <w:p w14:paraId="4009F6A0" w14:textId="77777777" w:rsidR="0074713E" w:rsidRDefault="00BA1487">
      <w:pPr>
        <w:numPr>
          <w:ilvl w:val="0"/>
          <w:numId w:val="12"/>
        </w:numPr>
        <w:pBdr>
          <w:top w:val="nil"/>
          <w:left w:val="nil"/>
          <w:bottom w:val="nil"/>
          <w:right w:val="nil"/>
          <w:between w:val="nil"/>
        </w:pBdr>
        <w:spacing w:after="0"/>
        <w:rPr>
          <w:color w:val="000000"/>
        </w:rPr>
      </w:pPr>
      <w:r>
        <w:rPr>
          <w:color w:val="000000"/>
        </w:rPr>
        <w:t>umytí svítidel</w:t>
      </w:r>
    </w:p>
    <w:p w14:paraId="5947272C" w14:textId="77777777" w:rsidR="0074713E" w:rsidRDefault="00BA1487">
      <w:pPr>
        <w:numPr>
          <w:ilvl w:val="0"/>
          <w:numId w:val="12"/>
        </w:numPr>
        <w:pBdr>
          <w:top w:val="nil"/>
          <w:left w:val="nil"/>
          <w:bottom w:val="nil"/>
          <w:right w:val="nil"/>
          <w:between w:val="nil"/>
        </w:pBdr>
        <w:spacing w:after="0"/>
        <w:rPr>
          <w:color w:val="000000"/>
        </w:rPr>
      </w:pPr>
      <w:r>
        <w:rPr>
          <w:color w:val="000000"/>
        </w:rPr>
        <w:t>celkový úklid všech prostor skupiny</w:t>
      </w:r>
    </w:p>
    <w:p w14:paraId="19B6B507" w14:textId="77777777" w:rsidR="0074713E" w:rsidRDefault="00BA1487">
      <w:pPr>
        <w:spacing w:after="0"/>
      </w:pPr>
      <w:r>
        <w:t>Malování:</w:t>
      </w:r>
    </w:p>
    <w:p w14:paraId="114B928E" w14:textId="77777777" w:rsidR="0074713E" w:rsidRDefault="00BA1487">
      <w:pPr>
        <w:numPr>
          <w:ilvl w:val="0"/>
          <w:numId w:val="13"/>
        </w:numPr>
        <w:pBdr>
          <w:top w:val="nil"/>
          <w:left w:val="nil"/>
          <w:bottom w:val="nil"/>
          <w:right w:val="nil"/>
          <w:between w:val="nil"/>
        </w:pBdr>
        <w:spacing w:after="0"/>
        <w:rPr>
          <w:color w:val="000000"/>
        </w:rPr>
      </w:pPr>
      <w:r>
        <w:rPr>
          <w:color w:val="000000"/>
        </w:rPr>
        <w:t>třídy – 1x za tři roky</w:t>
      </w:r>
    </w:p>
    <w:p w14:paraId="1B42103B" w14:textId="77777777" w:rsidR="0074713E" w:rsidRDefault="00BA1487">
      <w:pPr>
        <w:pStyle w:val="Nadpis2"/>
        <w:numPr>
          <w:ilvl w:val="0"/>
          <w:numId w:val="14"/>
        </w:numPr>
        <w:ind w:left="284" w:hanging="284"/>
      </w:pPr>
      <w:r>
        <w:t>ZÁVĚREČNÁ USTANOVENÍ</w:t>
      </w:r>
    </w:p>
    <w:p w14:paraId="50755537" w14:textId="2BE88C61" w:rsidR="0074713E" w:rsidRDefault="00BA1487">
      <w:pPr>
        <w:pBdr>
          <w:top w:val="nil"/>
          <w:left w:val="nil"/>
          <w:bottom w:val="nil"/>
          <w:right w:val="nil"/>
          <w:between w:val="nil"/>
        </w:pBdr>
        <w:spacing w:before="240" w:after="0" w:line="240" w:lineRule="auto"/>
        <w:rPr>
          <w:color w:val="000000"/>
        </w:rPr>
      </w:pPr>
      <w:r>
        <w:rPr>
          <w:color w:val="000000"/>
        </w:rPr>
        <w:t xml:space="preserve">Seznámení se s Provozním řádem a jeho dodržování je závazné pro všechny zaměstnance </w:t>
      </w:r>
      <w:r w:rsidR="00535943">
        <w:rPr>
          <w:color w:val="000000"/>
        </w:rPr>
        <w:t xml:space="preserve">DS </w:t>
      </w:r>
      <w:proofErr w:type="spellStart"/>
      <w:r>
        <w:rPr>
          <w:color w:val="000000"/>
        </w:rPr>
        <w:t>Lumpíkov</w:t>
      </w:r>
      <w:proofErr w:type="spellEnd"/>
      <w:r>
        <w:rPr>
          <w:color w:val="000000"/>
        </w:rPr>
        <w:t xml:space="preserve"> a rodiče/zákonné zástupce dětí navštěvujících dětskou skupinu. </w:t>
      </w:r>
    </w:p>
    <w:p w14:paraId="4052F825"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O vydání a případných změnách Provozního řádu jsou všichni zaměstnanci informováni na provozní poradě. Nově přijímaní zaměstnanci budou s tímto předpisem seznámeni před podpisem pracovní smlouvy. </w:t>
      </w:r>
    </w:p>
    <w:p w14:paraId="4A068320" w14:textId="77777777" w:rsidR="0074713E" w:rsidRDefault="00BA1487">
      <w:pPr>
        <w:pBdr>
          <w:top w:val="nil"/>
          <w:left w:val="nil"/>
          <w:bottom w:val="nil"/>
          <w:right w:val="nil"/>
          <w:between w:val="nil"/>
        </w:pBdr>
        <w:spacing w:before="240" w:after="0" w:line="240" w:lineRule="auto"/>
        <w:rPr>
          <w:color w:val="000000"/>
        </w:rPr>
      </w:pPr>
      <w:r>
        <w:rPr>
          <w:color w:val="000000"/>
        </w:rPr>
        <w:t xml:space="preserve">Provozní řád je trvale umístěn na webových stránkách DS a v prostorách DS </w:t>
      </w:r>
      <w:proofErr w:type="spellStart"/>
      <w:r>
        <w:rPr>
          <w:color w:val="000000"/>
        </w:rPr>
        <w:t>Lumpíkov</w:t>
      </w:r>
      <w:proofErr w:type="spellEnd"/>
      <w:r>
        <w:rPr>
          <w:color w:val="000000"/>
        </w:rPr>
        <w:t>.</w:t>
      </w:r>
    </w:p>
    <w:p w14:paraId="76E13ABD" w14:textId="77777777" w:rsidR="0074713E" w:rsidRDefault="00BA1487">
      <w:pPr>
        <w:pBdr>
          <w:top w:val="nil"/>
          <w:left w:val="nil"/>
          <w:bottom w:val="nil"/>
          <w:right w:val="nil"/>
          <w:between w:val="nil"/>
        </w:pBdr>
        <w:spacing w:before="240" w:after="0" w:line="240" w:lineRule="auto"/>
        <w:rPr>
          <w:color w:val="000000"/>
        </w:rPr>
      </w:pPr>
      <w:r>
        <w:rPr>
          <w:color w:val="000000"/>
        </w:rPr>
        <w:t>Kontrolu jeho dodržování provádí vedoucí dětské skupiny.</w:t>
      </w:r>
    </w:p>
    <w:p w14:paraId="399755E1" w14:textId="77777777" w:rsidR="0074713E" w:rsidRDefault="0074713E">
      <w:pPr>
        <w:pBdr>
          <w:top w:val="nil"/>
          <w:left w:val="nil"/>
          <w:bottom w:val="nil"/>
          <w:right w:val="nil"/>
          <w:between w:val="nil"/>
        </w:pBdr>
        <w:spacing w:before="240" w:after="0" w:line="240" w:lineRule="auto"/>
        <w:rPr>
          <w:color w:val="000000"/>
        </w:rPr>
      </w:pPr>
    </w:p>
    <w:p w14:paraId="7DC65DE5" w14:textId="77777777" w:rsidR="0074713E" w:rsidRDefault="0074713E">
      <w:pPr>
        <w:pBdr>
          <w:top w:val="nil"/>
          <w:left w:val="nil"/>
          <w:bottom w:val="nil"/>
          <w:right w:val="nil"/>
          <w:between w:val="nil"/>
        </w:pBdr>
        <w:spacing w:after="0" w:line="240" w:lineRule="auto"/>
        <w:rPr>
          <w:color w:val="000000"/>
        </w:rPr>
      </w:pPr>
    </w:p>
    <w:p w14:paraId="3E0D0D22" w14:textId="5821DD1E" w:rsidR="0074713E" w:rsidRDefault="00BA1487">
      <w:pPr>
        <w:pBdr>
          <w:top w:val="nil"/>
          <w:left w:val="nil"/>
          <w:bottom w:val="nil"/>
          <w:right w:val="nil"/>
          <w:between w:val="nil"/>
        </w:pBdr>
        <w:spacing w:after="0" w:line="240" w:lineRule="auto"/>
        <w:rPr>
          <w:color w:val="000000"/>
        </w:rPr>
      </w:pPr>
      <w:bookmarkStart w:id="0" w:name="_heading=h.gjdgxs" w:colFirst="0" w:colLast="0"/>
      <w:bookmarkEnd w:id="0"/>
      <w:r>
        <w:rPr>
          <w:color w:val="000000"/>
        </w:rPr>
        <w:t xml:space="preserve">dne </w:t>
      </w:r>
      <w:r w:rsidR="00535943">
        <w:rPr>
          <w:color w:val="000000"/>
        </w:rPr>
        <w:t>14</w:t>
      </w:r>
      <w:r>
        <w:rPr>
          <w:color w:val="000000"/>
        </w:rPr>
        <w:t>.</w:t>
      </w:r>
      <w:r w:rsidR="00535943">
        <w:rPr>
          <w:color w:val="000000"/>
        </w:rPr>
        <w:t>7</w:t>
      </w:r>
      <w:r>
        <w:rPr>
          <w:color w:val="000000"/>
        </w:rPr>
        <w:t>.202</w:t>
      </w:r>
      <w:r w:rsidR="00535943">
        <w:rPr>
          <w:color w:val="000000"/>
        </w:rPr>
        <w:t>2</w:t>
      </w:r>
    </w:p>
    <w:p w14:paraId="15BD9D68" w14:textId="4D540DA4" w:rsidR="0074713E" w:rsidRDefault="00535943">
      <w:pPr>
        <w:pBdr>
          <w:top w:val="nil"/>
          <w:left w:val="nil"/>
          <w:bottom w:val="nil"/>
          <w:right w:val="nil"/>
          <w:between w:val="nil"/>
        </w:pBdr>
        <w:spacing w:after="0" w:line="240" w:lineRule="auto"/>
        <w:rPr>
          <w:color w:val="000000"/>
        </w:rPr>
      </w:pPr>
      <w:r>
        <w:rPr>
          <w:color w:val="000000"/>
        </w:rPr>
        <w:t xml:space="preserve">Veronika </w:t>
      </w:r>
      <w:proofErr w:type="spellStart"/>
      <w:r>
        <w:rPr>
          <w:color w:val="000000"/>
        </w:rPr>
        <w:t>Madejová</w:t>
      </w:r>
      <w:proofErr w:type="spellEnd"/>
    </w:p>
    <w:p w14:paraId="264C6045" w14:textId="050B4107" w:rsidR="0074713E" w:rsidRDefault="00535943">
      <w:r>
        <w:t>m</w:t>
      </w:r>
      <w:r w:rsidR="00BA1487">
        <w:t xml:space="preserve">anažerka Dětské skupiny </w:t>
      </w:r>
      <w:proofErr w:type="spellStart"/>
      <w:r w:rsidR="00BA1487">
        <w:t>Lumpíkov</w:t>
      </w:r>
      <w:proofErr w:type="spellEnd"/>
    </w:p>
    <w:p w14:paraId="5B160777" w14:textId="77777777" w:rsidR="0074713E" w:rsidRDefault="0074713E">
      <w:pPr>
        <w:spacing w:after="0"/>
      </w:pPr>
    </w:p>
    <w:p w14:paraId="7729363F" w14:textId="77777777" w:rsidR="0074713E" w:rsidRDefault="0074713E">
      <w:pPr>
        <w:spacing w:after="0"/>
        <w:rPr>
          <w:b/>
        </w:rPr>
      </w:pPr>
    </w:p>
    <w:sectPr w:rsidR="007471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1B1B" w14:textId="77777777" w:rsidR="00352D1E" w:rsidRDefault="00352D1E">
      <w:pPr>
        <w:spacing w:after="0" w:line="240" w:lineRule="auto"/>
      </w:pPr>
      <w:r>
        <w:separator/>
      </w:r>
    </w:p>
  </w:endnote>
  <w:endnote w:type="continuationSeparator" w:id="0">
    <w:p w14:paraId="700BEB8E" w14:textId="77777777" w:rsidR="00352D1E" w:rsidRDefault="0035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194B"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E8C" w14:textId="77777777" w:rsidR="0074713E" w:rsidRDefault="00BA148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2C5C">
      <w:rPr>
        <w:noProof/>
        <w:color w:val="000000"/>
      </w:rPr>
      <w:t>1</w:t>
    </w:r>
    <w:r>
      <w:rPr>
        <w:color w:val="000000"/>
      </w:rPr>
      <w:fldChar w:fldCharType="end"/>
    </w:r>
  </w:p>
  <w:p w14:paraId="316FFABF" w14:textId="23C2BCF0" w:rsidR="0074713E" w:rsidRDefault="00BA1487">
    <w:pPr>
      <w:pBdr>
        <w:top w:val="nil"/>
        <w:left w:val="nil"/>
        <w:bottom w:val="nil"/>
        <w:right w:val="nil"/>
        <w:between w:val="nil"/>
      </w:pBdr>
      <w:tabs>
        <w:tab w:val="center" w:pos="4536"/>
        <w:tab w:val="right" w:pos="9072"/>
      </w:tabs>
      <w:spacing w:after="0" w:line="240" w:lineRule="auto"/>
      <w:jc w:val="center"/>
      <w:rPr>
        <w:b/>
        <w:color w:val="000000"/>
        <w:sz w:val="18"/>
        <w:szCs w:val="18"/>
      </w:rPr>
    </w:pPr>
    <w:r>
      <w:rPr>
        <w:b/>
        <w:color w:val="000000"/>
        <w:sz w:val="18"/>
        <w:szCs w:val="18"/>
      </w:rPr>
      <w:t xml:space="preserve">Dětská skupina LUMPÍKOV, </w:t>
    </w:r>
    <w:proofErr w:type="spellStart"/>
    <w:r>
      <w:rPr>
        <w:b/>
        <w:color w:val="000000"/>
        <w:sz w:val="18"/>
        <w:szCs w:val="18"/>
      </w:rPr>
      <w:t>Lumpíkov</w:t>
    </w:r>
    <w:proofErr w:type="spellEnd"/>
    <w:r>
      <w:rPr>
        <w:b/>
        <w:color w:val="000000"/>
        <w:sz w:val="18"/>
        <w:szCs w:val="18"/>
      </w:rPr>
      <w:t xml:space="preserve"> z. </w:t>
    </w:r>
    <w:proofErr w:type="spellStart"/>
    <w:r>
      <w:rPr>
        <w:b/>
        <w:color w:val="000000"/>
        <w:sz w:val="18"/>
        <w:szCs w:val="18"/>
      </w:rPr>
      <w:t>ú.</w:t>
    </w:r>
    <w:proofErr w:type="spellEnd"/>
    <w:r>
      <w:rPr>
        <w:b/>
        <w:color w:val="000000"/>
        <w:sz w:val="18"/>
        <w:szCs w:val="18"/>
      </w:rPr>
      <w:t>, tř. T. G. Masaryka 1108, Frýdek-Místek, 738 01</w:t>
    </w:r>
  </w:p>
  <w:p w14:paraId="2FF33978" w14:textId="5EF4AFE5" w:rsidR="0074713E" w:rsidRDefault="00BA1487">
    <w:pPr>
      <w:pBdr>
        <w:top w:val="nil"/>
        <w:left w:val="nil"/>
        <w:bottom w:val="nil"/>
        <w:right w:val="nil"/>
        <w:between w:val="nil"/>
      </w:pBdr>
      <w:tabs>
        <w:tab w:val="center" w:pos="4536"/>
        <w:tab w:val="right" w:pos="9072"/>
      </w:tabs>
      <w:spacing w:after="0" w:line="240" w:lineRule="auto"/>
      <w:jc w:val="center"/>
      <w:rPr>
        <w:b/>
        <w:color w:val="000000"/>
        <w:sz w:val="18"/>
        <w:szCs w:val="18"/>
      </w:rPr>
    </w:pPr>
    <w:r>
      <w:rPr>
        <w:color w:val="000000"/>
        <w:sz w:val="18"/>
        <w:szCs w:val="18"/>
      </w:rPr>
      <w:t xml:space="preserve">IČ 02859343, </w:t>
    </w:r>
    <w:r>
      <w:rPr>
        <w:color w:val="000000"/>
        <w:sz w:val="20"/>
        <w:szCs w:val="20"/>
      </w:rPr>
      <w:t>tel.: +420</w:t>
    </w:r>
    <w:r w:rsidR="00E950F0">
      <w:rPr>
        <w:color w:val="000000"/>
        <w:sz w:val="20"/>
        <w:szCs w:val="20"/>
      </w:rPr>
      <w:t> </w:t>
    </w:r>
    <w:r>
      <w:rPr>
        <w:color w:val="000000"/>
        <w:sz w:val="20"/>
        <w:szCs w:val="20"/>
      </w:rPr>
      <w:t>7</w:t>
    </w:r>
    <w:r w:rsidR="00E950F0">
      <w:rPr>
        <w:color w:val="000000"/>
        <w:sz w:val="20"/>
        <w:szCs w:val="20"/>
      </w:rPr>
      <w:t>76 802 351</w:t>
    </w:r>
    <w:r>
      <w:rPr>
        <w:color w:val="000000"/>
        <w:sz w:val="20"/>
        <w:szCs w:val="20"/>
      </w:rPr>
      <w:t>, skolicka@lumpikov.cz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AC98"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4D4C" w14:textId="77777777" w:rsidR="00352D1E" w:rsidRDefault="00352D1E">
      <w:pPr>
        <w:spacing w:after="0" w:line="240" w:lineRule="auto"/>
      </w:pPr>
      <w:r>
        <w:separator/>
      </w:r>
    </w:p>
  </w:footnote>
  <w:footnote w:type="continuationSeparator" w:id="0">
    <w:p w14:paraId="0EF883F8" w14:textId="77777777" w:rsidR="00352D1E" w:rsidRDefault="00352D1E">
      <w:pPr>
        <w:spacing w:after="0" w:line="240" w:lineRule="auto"/>
      </w:pPr>
      <w:r>
        <w:continuationSeparator/>
      </w:r>
    </w:p>
  </w:footnote>
  <w:footnote w:id="1">
    <w:p w14:paraId="0126DB45" w14:textId="77777777" w:rsidR="0074713E" w:rsidRDefault="00BA1487">
      <w:pPr>
        <w:pBdr>
          <w:top w:val="nil"/>
          <w:left w:val="nil"/>
          <w:bottom w:val="nil"/>
          <w:right w:val="nil"/>
          <w:between w:val="nil"/>
        </w:pBdr>
        <w:spacing w:after="0" w:line="240" w:lineRule="auto"/>
        <w:rPr>
          <w:color w:val="000000"/>
        </w:rPr>
      </w:pPr>
      <w:r>
        <w:rPr>
          <w:vertAlign w:val="superscript"/>
        </w:rPr>
        <w:footnoteRef/>
      </w:r>
      <w:r>
        <w:rPr>
          <w:color w:val="000000"/>
        </w:rPr>
        <w:t xml:space="preserve"> Přednost přijetí mají děti s celotýdenní docházkou. </w:t>
      </w:r>
    </w:p>
    <w:p w14:paraId="4AB685B0" w14:textId="77777777" w:rsidR="0074713E" w:rsidRDefault="0074713E">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222F"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3D0E" w14:textId="6AE899B3" w:rsidR="0074713E" w:rsidRDefault="00914410" w:rsidP="00574CDE">
    <w:pPr>
      <w:pBdr>
        <w:top w:val="nil"/>
        <w:left w:val="nil"/>
        <w:bottom w:val="nil"/>
        <w:right w:val="nil"/>
        <w:between w:val="nil"/>
      </w:pBdr>
      <w:tabs>
        <w:tab w:val="center" w:pos="4536"/>
        <w:tab w:val="right" w:pos="9072"/>
      </w:tabs>
      <w:spacing w:after="0" w:line="240" w:lineRule="auto"/>
      <w:jc w:val="center"/>
      <w:rPr>
        <w:color w:val="000000"/>
      </w:rPr>
    </w:pPr>
    <w:r>
      <w:rPr>
        <w:rFonts w:ascii="Arial" w:hAnsi="Arial" w:cs="Arial"/>
        <w:noProof/>
        <w:color w:val="000000"/>
        <w:bdr w:val="none" w:sz="0" w:space="0" w:color="auto" w:frame="1"/>
      </w:rPr>
      <w:drawing>
        <wp:inline distT="0" distB="0" distL="0" distR="0" wp14:anchorId="054E0D80" wp14:editId="1E688BFE">
          <wp:extent cx="2491740" cy="732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390" cy="760801"/>
                  </a:xfrm>
                  <a:prstGeom prst="rect">
                    <a:avLst/>
                  </a:prstGeom>
                  <a:noFill/>
                  <a:ln>
                    <a:noFill/>
                  </a:ln>
                </pic:spPr>
              </pic:pic>
            </a:graphicData>
          </a:graphic>
        </wp:inline>
      </w:drawing>
    </w:r>
  </w:p>
  <w:p w14:paraId="3B5A2EE2"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6753" w14:textId="77777777" w:rsidR="0074713E" w:rsidRDefault="0074713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A6A"/>
    <w:multiLevelType w:val="multilevel"/>
    <w:tmpl w:val="1B84F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C6EDD"/>
    <w:multiLevelType w:val="multilevel"/>
    <w:tmpl w:val="EC00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A85C75"/>
    <w:multiLevelType w:val="multilevel"/>
    <w:tmpl w:val="9BD23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004353"/>
    <w:multiLevelType w:val="multilevel"/>
    <w:tmpl w:val="F474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A5209"/>
    <w:multiLevelType w:val="multilevel"/>
    <w:tmpl w:val="C6D0B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37652D"/>
    <w:multiLevelType w:val="multilevel"/>
    <w:tmpl w:val="9052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14B36"/>
    <w:multiLevelType w:val="multilevel"/>
    <w:tmpl w:val="3844D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233138"/>
    <w:multiLevelType w:val="multilevel"/>
    <w:tmpl w:val="D2BAC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8605D1"/>
    <w:multiLevelType w:val="multilevel"/>
    <w:tmpl w:val="8ADEC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3A7846"/>
    <w:multiLevelType w:val="multilevel"/>
    <w:tmpl w:val="DC02D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9B1328"/>
    <w:multiLevelType w:val="multilevel"/>
    <w:tmpl w:val="4446C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376611"/>
    <w:multiLevelType w:val="multilevel"/>
    <w:tmpl w:val="D02A6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D10A7A"/>
    <w:multiLevelType w:val="multilevel"/>
    <w:tmpl w:val="19E00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D356ED"/>
    <w:multiLevelType w:val="multilevel"/>
    <w:tmpl w:val="F0DE2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8127999">
    <w:abstractNumId w:val="3"/>
  </w:num>
  <w:num w:numId="2" w16cid:durableId="1711762903">
    <w:abstractNumId w:val="0"/>
  </w:num>
  <w:num w:numId="3" w16cid:durableId="918710179">
    <w:abstractNumId w:val="4"/>
  </w:num>
  <w:num w:numId="4" w16cid:durableId="1985742031">
    <w:abstractNumId w:val="9"/>
  </w:num>
  <w:num w:numId="5" w16cid:durableId="823621693">
    <w:abstractNumId w:val="11"/>
  </w:num>
  <w:num w:numId="6" w16cid:durableId="88358064">
    <w:abstractNumId w:val="13"/>
  </w:num>
  <w:num w:numId="7" w16cid:durableId="766265909">
    <w:abstractNumId w:val="7"/>
  </w:num>
  <w:num w:numId="8" w16cid:durableId="746466177">
    <w:abstractNumId w:val="12"/>
  </w:num>
  <w:num w:numId="9" w16cid:durableId="415713958">
    <w:abstractNumId w:val="5"/>
  </w:num>
  <w:num w:numId="10" w16cid:durableId="1586262153">
    <w:abstractNumId w:val="1"/>
  </w:num>
  <w:num w:numId="11" w16cid:durableId="616302502">
    <w:abstractNumId w:val="6"/>
  </w:num>
  <w:num w:numId="12" w16cid:durableId="484393296">
    <w:abstractNumId w:val="10"/>
  </w:num>
  <w:num w:numId="13" w16cid:durableId="1970238501">
    <w:abstractNumId w:val="2"/>
  </w:num>
  <w:num w:numId="14" w16cid:durableId="1013192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3E"/>
    <w:rsid w:val="00223873"/>
    <w:rsid w:val="00352D1E"/>
    <w:rsid w:val="00535943"/>
    <w:rsid w:val="00574CDE"/>
    <w:rsid w:val="0074713E"/>
    <w:rsid w:val="007F3226"/>
    <w:rsid w:val="008716C3"/>
    <w:rsid w:val="00914410"/>
    <w:rsid w:val="00A42C5C"/>
    <w:rsid w:val="00BA1487"/>
    <w:rsid w:val="00D43CFD"/>
    <w:rsid w:val="00E950F0"/>
    <w:rsid w:val="00F51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99CC"/>
  <w15:docId w15:val="{976DA125-3973-427A-A341-AFF34F18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3C31"/>
  </w:style>
  <w:style w:type="paragraph" w:styleId="Nadpis1">
    <w:name w:val="heading 1"/>
    <w:basedOn w:val="Normln"/>
    <w:next w:val="Normln"/>
    <w:link w:val="Nadpis1Char"/>
    <w:uiPriority w:val="9"/>
    <w:qFormat/>
    <w:rsid w:val="00714331"/>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714331"/>
    <w:pPr>
      <w:keepNext/>
      <w:keepLines/>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71433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714331"/>
    <w:rPr>
      <w:rFonts w:asciiTheme="majorHAnsi" w:eastAsiaTheme="majorEastAsia" w:hAnsiTheme="majorHAnsi" w:cstheme="majorBidi"/>
      <w:b/>
      <w:bCs/>
      <w:sz w:val="26"/>
      <w:szCs w:val="26"/>
    </w:rPr>
  </w:style>
  <w:style w:type="paragraph" w:customStyle="1" w:styleId="Default">
    <w:name w:val="Default"/>
    <w:rsid w:val="0071433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4331"/>
    <w:pPr>
      <w:ind w:left="720"/>
      <w:contextualSpacing/>
    </w:pPr>
  </w:style>
  <w:style w:type="paragraph" w:styleId="Bezmezer">
    <w:name w:val="No Spacing"/>
    <w:uiPriority w:val="1"/>
    <w:qFormat/>
    <w:rsid w:val="00E16FAD"/>
    <w:pPr>
      <w:spacing w:after="0" w:line="240" w:lineRule="auto"/>
    </w:pPr>
  </w:style>
  <w:style w:type="paragraph" w:styleId="Textbubliny">
    <w:name w:val="Balloon Text"/>
    <w:basedOn w:val="Normln"/>
    <w:link w:val="TextbublinyChar"/>
    <w:uiPriority w:val="99"/>
    <w:semiHidden/>
    <w:unhideWhenUsed/>
    <w:rsid w:val="00C93B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B17"/>
    <w:rPr>
      <w:rFonts w:ascii="Segoe UI" w:hAnsi="Segoe UI" w:cs="Segoe UI"/>
      <w:sz w:val="18"/>
      <w:szCs w:val="18"/>
    </w:rPr>
  </w:style>
  <w:style w:type="paragraph" w:styleId="Textpoznpodarou">
    <w:name w:val="footnote text"/>
    <w:basedOn w:val="Normln"/>
    <w:link w:val="TextpoznpodarouChar"/>
    <w:uiPriority w:val="99"/>
    <w:semiHidden/>
    <w:unhideWhenUsed/>
    <w:rsid w:val="00882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2ADF"/>
    <w:rPr>
      <w:sz w:val="20"/>
      <w:szCs w:val="20"/>
    </w:rPr>
  </w:style>
  <w:style w:type="character" w:styleId="Znakapoznpodarou">
    <w:name w:val="footnote reference"/>
    <w:basedOn w:val="Standardnpsmoodstavce"/>
    <w:uiPriority w:val="99"/>
    <w:semiHidden/>
    <w:unhideWhenUsed/>
    <w:rsid w:val="00882ADF"/>
    <w:rPr>
      <w:vertAlign w:val="superscript"/>
    </w:rPr>
  </w:style>
  <w:style w:type="paragraph" w:styleId="Zhlav">
    <w:name w:val="header"/>
    <w:basedOn w:val="Normln"/>
    <w:link w:val="ZhlavChar"/>
    <w:uiPriority w:val="99"/>
    <w:unhideWhenUsed/>
    <w:rsid w:val="00754B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B18"/>
  </w:style>
  <w:style w:type="paragraph" w:styleId="Zpat">
    <w:name w:val="footer"/>
    <w:basedOn w:val="Normln"/>
    <w:link w:val="ZpatChar"/>
    <w:uiPriority w:val="99"/>
    <w:unhideWhenUsed/>
    <w:rsid w:val="00754B18"/>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B18"/>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s8h7ldJJgWU0jrN/vW6heN0SQ==">AMUW2mVCdA1YDvJLhXFF15HPWgq1JBKanqgbnwAHUN2YDW+Yd1lzuczDCXJ7Mbe+t6bXiNUT1ozpXtITMys6vHBViSyEHEfra7wQQioLlz39gMbIRrTF9RoOcm/Au4/gfX1d4qmuyRTh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2829</Words>
  <Characters>16696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4</cp:revision>
  <cp:lastPrinted>2022-09-27T07:40:00Z</cp:lastPrinted>
  <dcterms:created xsi:type="dcterms:W3CDTF">2022-07-14T07:36:00Z</dcterms:created>
  <dcterms:modified xsi:type="dcterms:W3CDTF">2022-09-27T08:36:00Z</dcterms:modified>
</cp:coreProperties>
</file>